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0C" w:rsidRPr="00295250" w:rsidRDefault="0097120C" w:rsidP="00EE0D46">
      <w:pPr>
        <w:pStyle w:val="1"/>
      </w:pPr>
      <w:r>
        <w:t xml:space="preserve">                                                         </w:t>
      </w:r>
      <w:r w:rsidRPr="00295250">
        <w:rPr>
          <w:noProof/>
        </w:rPr>
        <w:drawing>
          <wp:inline distT="0" distB="0" distL="0" distR="0" wp14:anchorId="104BF465" wp14:editId="4CEB7CB7">
            <wp:extent cx="474345" cy="534670"/>
            <wp:effectExtent l="19050" t="0" r="190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08" w:type="dxa"/>
        <w:tblInd w:w="-601" w:type="dxa"/>
        <w:tblLook w:val="04A0" w:firstRow="1" w:lastRow="0" w:firstColumn="1" w:lastColumn="0" w:noHBand="0" w:noVBand="1"/>
      </w:tblPr>
      <w:tblGrid>
        <w:gridCol w:w="2993"/>
        <w:gridCol w:w="3259"/>
        <w:gridCol w:w="3856"/>
      </w:tblGrid>
      <w:tr w:rsidR="0097120C" w:rsidRPr="00295250" w:rsidTr="00DC79E6">
        <w:trPr>
          <w:trHeight w:val="2546"/>
        </w:trPr>
        <w:tc>
          <w:tcPr>
            <w:tcW w:w="2993" w:type="dxa"/>
          </w:tcPr>
          <w:p w:rsidR="0097120C" w:rsidRPr="00295250" w:rsidRDefault="0097120C" w:rsidP="00DC7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МУНІЦИПАЛЬНА КАЗЕННА УСТАНОВА ВІДДІЛ ОСВІТИ АДМІНІСТРАЦІЇ СОВЄТСЬКОГО РАЙОНУ РЕСПУБЛІКИ КРИМ</w:t>
            </w:r>
          </w:p>
          <w:p w:rsidR="0097120C" w:rsidRPr="00295250" w:rsidRDefault="0097120C" w:rsidP="00DC79E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</w:tcPr>
          <w:p w:rsidR="0097120C" w:rsidRPr="00295250" w:rsidRDefault="0097120C" w:rsidP="00DC79E6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МУНИЦИПАЛЬНОЕ КАЗЕННОЕ УЧРЕЖДЕНИЕ </w:t>
            </w:r>
          </w:p>
          <w:p w:rsidR="0097120C" w:rsidRPr="00295250" w:rsidRDefault="0097120C" w:rsidP="00DC79E6">
            <w:pPr>
              <w:spacing w:after="0" w:line="240" w:lineRule="auto"/>
              <w:ind w:right="-107"/>
              <w:jc w:val="center"/>
              <w:rPr>
                <w:rFonts w:ascii="Calibri" w:hAnsi="Calibri"/>
                <w:sz w:val="24"/>
                <w:szCs w:val="24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</w:rPr>
              <w:t>«ОТДЕЛ ОБРАЗОВАНИЯ АДМИНИСТРАЦИИ СОВЕТСКОГО РАЙОНА РЕСПУБЛИКИ КРЫМ»</w:t>
            </w:r>
          </w:p>
        </w:tc>
        <w:tc>
          <w:tcPr>
            <w:tcW w:w="3856" w:type="dxa"/>
          </w:tcPr>
          <w:p w:rsidR="0097120C" w:rsidRPr="00295250" w:rsidRDefault="0097120C" w:rsidP="00DC79E6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МУНИЦИПАЛЬ ДЕВЛЕТ МУЭССИСЕСИ</w:t>
            </w:r>
          </w:p>
          <w:p w:rsidR="0097120C" w:rsidRPr="00295250" w:rsidRDefault="0097120C" w:rsidP="00DC79E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Pr="00295250">
              <w:rPr>
                <w:rFonts w:ascii="Times New Roman" w:hAnsi="Times New Roman"/>
                <w:b/>
                <w:sz w:val="24"/>
                <w:szCs w:val="24"/>
              </w:rPr>
              <w:t>КЪЫРЫМ ДЖУМУРИЕТИ СОВЕТСКИЙ РАЙОН МЕМУРИЕТИНИНЪ ТАСИЛЬ</w:t>
            </w:r>
          </w:p>
          <w:p w:rsidR="0097120C" w:rsidRPr="00295250" w:rsidRDefault="0097120C" w:rsidP="00DC79E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50">
              <w:rPr>
                <w:rFonts w:ascii="Times New Roman" w:hAnsi="Times New Roman"/>
                <w:b/>
                <w:sz w:val="24"/>
                <w:szCs w:val="24"/>
              </w:rPr>
              <w:t xml:space="preserve"> БОЛЮГИ»</w:t>
            </w:r>
          </w:p>
          <w:p w:rsidR="0097120C" w:rsidRPr="00295250" w:rsidRDefault="0097120C" w:rsidP="00DC79E6">
            <w:pPr>
              <w:tabs>
                <w:tab w:val="left" w:pos="585"/>
              </w:tabs>
              <w:spacing w:after="0" w:line="240" w:lineRule="auto"/>
              <w:ind w:left="175" w:hanging="175"/>
              <w:rPr>
                <w:sz w:val="24"/>
                <w:szCs w:val="24"/>
                <w:lang w:eastAsia="en-US"/>
              </w:rPr>
            </w:pPr>
          </w:p>
        </w:tc>
      </w:tr>
    </w:tbl>
    <w:p w:rsidR="0097120C" w:rsidRPr="00295250" w:rsidRDefault="00EE0D46" w:rsidP="0097120C">
      <w:pPr>
        <w:rPr>
          <w:rFonts w:ascii="Times New Roman" w:hAnsi="Times New Roman"/>
          <w:b/>
          <w:i/>
          <w:sz w:val="20"/>
          <w:szCs w:val="20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61595</wp:posOffset>
                </wp:positionV>
                <wp:extent cx="6426200" cy="0"/>
                <wp:effectExtent l="37465" t="30480" r="32385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pt,4.85pt" to="479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j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" o:allowincell="f" strokeweight="4.5pt">
                <v:stroke linestyle="thickThin"/>
                <w10:wrap type="square"/>
              </v:line>
            </w:pict>
          </mc:Fallback>
        </mc:AlternateContent>
      </w:r>
      <w:r w:rsidR="0097120C" w:rsidRPr="00295250">
        <w:rPr>
          <w:rFonts w:ascii="Times New Roman" w:hAnsi="Times New Roman"/>
          <w:b/>
          <w:i/>
          <w:sz w:val="20"/>
          <w:szCs w:val="20"/>
          <w:lang w:val="uk-UA"/>
        </w:rPr>
        <w:t>2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97200   пгт Советский,  ул.Механизаторов, 1,  тел.: 9-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uk-UA"/>
        </w:rPr>
        <w:t>1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3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uk-UA"/>
        </w:rPr>
        <w:t>-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97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uk-UA"/>
        </w:rPr>
        <w:t xml:space="preserve">,  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 xml:space="preserve">факс: 9-31-58, 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en-US"/>
        </w:rPr>
        <w:t>e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-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:sovroo.crimeа@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en-US"/>
        </w:rPr>
        <w:t>edu</w:t>
      </w:r>
      <w:r w:rsidR="0097120C" w:rsidRPr="00295250">
        <w:rPr>
          <w:rFonts w:ascii="Times New Roman" w:hAnsi="Times New Roman"/>
          <w:b/>
          <w:i/>
          <w:sz w:val="20"/>
          <w:szCs w:val="20"/>
        </w:rPr>
        <w:t>.</w:t>
      </w:r>
      <w:r w:rsidR="0097120C" w:rsidRPr="00295250"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 w:rsidR="0097120C" w:rsidRPr="00295250" w:rsidRDefault="0097120C" w:rsidP="0097120C">
      <w:pPr>
        <w:tabs>
          <w:tab w:val="left" w:pos="3573"/>
          <w:tab w:val="center" w:pos="4677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295250">
        <w:rPr>
          <w:rFonts w:ascii="Times New Roman" w:hAnsi="Times New Roman"/>
          <w:b/>
          <w:i/>
          <w:sz w:val="20"/>
          <w:szCs w:val="20"/>
        </w:rPr>
        <w:tab/>
        <w:t xml:space="preserve">      </w:t>
      </w:r>
      <w:r w:rsidRPr="00295250">
        <w:rPr>
          <w:rFonts w:ascii="Times New Roman" w:hAnsi="Times New Roman"/>
          <w:b/>
          <w:i/>
          <w:sz w:val="28"/>
          <w:szCs w:val="28"/>
        </w:rPr>
        <w:t>ПРИКАЗ</w:t>
      </w:r>
      <w:r w:rsidRPr="00295250">
        <w:rPr>
          <w:rFonts w:ascii="Times New Roman" w:hAnsi="Times New Roman"/>
          <w:b/>
          <w:i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97120C" w:rsidRPr="00295250" w:rsidRDefault="00BF0BDB" w:rsidP="0097120C">
      <w:pPr>
        <w:tabs>
          <w:tab w:val="left" w:pos="70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22</w:t>
      </w:r>
      <w:r w:rsidR="0097120C" w:rsidRPr="0029525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97120C" w:rsidRPr="00295250">
        <w:rPr>
          <w:rFonts w:ascii="Times New Roman" w:hAnsi="Times New Roman" w:cs="Times New Roman"/>
          <w:b/>
        </w:rPr>
        <w:t>.2015</w:t>
      </w:r>
      <w:r w:rsidR="0097120C" w:rsidRPr="00295250">
        <w:tab/>
        <w:t xml:space="preserve">                                </w:t>
      </w:r>
      <w:r w:rsidR="0097120C" w:rsidRPr="0029525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246</w:t>
      </w:r>
    </w:p>
    <w:p w:rsidR="0097120C" w:rsidRPr="00295250" w:rsidRDefault="0097120C" w:rsidP="00971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95250">
        <w:rPr>
          <w:rFonts w:ascii="Times New Roman" w:hAnsi="Times New Roman" w:cs="Times New Roman"/>
          <w:b/>
          <w:i/>
          <w:sz w:val="24"/>
          <w:szCs w:val="24"/>
        </w:rPr>
        <w:t xml:space="preserve">О проведении в Советском районе школьных и </w:t>
      </w:r>
    </w:p>
    <w:p w:rsidR="0097120C" w:rsidRPr="00295250" w:rsidRDefault="0097120C" w:rsidP="00971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5250">
        <w:rPr>
          <w:rFonts w:ascii="Times New Roman" w:hAnsi="Times New Roman" w:cs="Times New Roman"/>
          <w:b/>
          <w:i/>
          <w:sz w:val="24"/>
          <w:szCs w:val="24"/>
        </w:rPr>
        <w:t>муниципальных этапов  конкурсных программ</w:t>
      </w:r>
    </w:p>
    <w:p w:rsidR="0097120C" w:rsidRPr="00295250" w:rsidRDefault="0097120C" w:rsidP="00971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5250">
        <w:rPr>
          <w:rFonts w:ascii="Times New Roman" w:hAnsi="Times New Roman" w:cs="Times New Roman"/>
          <w:b/>
          <w:i/>
          <w:sz w:val="24"/>
          <w:szCs w:val="24"/>
        </w:rPr>
        <w:t xml:space="preserve"> научно-технического и гуманитарного направлений </w:t>
      </w:r>
    </w:p>
    <w:p w:rsidR="0097120C" w:rsidRPr="00295250" w:rsidRDefault="0097120C" w:rsidP="00971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5250">
        <w:rPr>
          <w:rFonts w:ascii="Times New Roman" w:hAnsi="Times New Roman" w:cs="Times New Roman"/>
          <w:b/>
          <w:i/>
          <w:sz w:val="24"/>
          <w:szCs w:val="24"/>
        </w:rPr>
        <w:t>ГБОУ ДО РК «МАН «Искатель» в 2015-2016 учебном году</w:t>
      </w:r>
    </w:p>
    <w:bookmarkEnd w:id="0"/>
    <w:p w:rsidR="0097120C" w:rsidRPr="00295250" w:rsidRDefault="0097120C" w:rsidP="009712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7120C" w:rsidRPr="00295250" w:rsidRDefault="0097120C" w:rsidP="009712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250">
        <w:rPr>
          <w:rFonts w:ascii="Times New Roman" w:hAnsi="Times New Roman" w:cs="Times New Roman"/>
          <w:sz w:val="24"/>
          <w:szCs w:val="24"/>
        </w:rPr>
        <w:tab/>
        <w:t>В соответствии с Государственной программой Российской Федерации «Развитие образования», Концепцией приоритетных  направлений  воспитательной работы в учебных заведениях Республики Крым, во исполнение приказа Министерства образования, науки и молодежи Республики Крым «О проведении республиканских конкурсных программ научно-технического и гуманитарного направлений ГБОУ ДО РК «МАН «Искатель» в 2015-2016 учебном году» от 03.06.2015 года № 500, с целью развития творческих способностей детей и молодежи, формирования здорового образа жизни, совершенствования форм и методов дополнительного образования научно-технического и гуманитарного направления</w:t>
      </w:r>
    </w:p>
    <w:p w:rsidR="0097120C" w:rsidRPr="00295250" w:rsidRDefault="0097120C" w:rsidP="0097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25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50">
        <w:rPr>
          <w:rFonts w:ascii="Times New Roman" w:hAnsi="Times New Roman"/>
          <w:sz w:val="24"/>
          <w:szCs w:val="24"/>
        </w:rPr>
        <w:t>1.</w:t>
      </w:r>
      <w:r w:rsidRPr="00C10C6B">
        <w:rPr>
          <w:rFonts w:ascii="Times New Roman" w:hAnsi="Times New Roman" w:cs="Times New Roman"/>
          <w:sz w:val="24"/>
          <w:szCs w:val="24"/>
        </w:rPr>
        <w:t>Провести в период октябрь 2015 –январь 2016г.  школьные и муниципальные этапы  конкурсных программ научно-технического и гуманитарного направлений в 2015-2016 учебном году в Советском районе в соответствии с Положениями (приложение1)</w:t>
      </w:r>
    </w:p>
    <w:p w:rsidR="0097120C" w:rsidRPr="00C10C6B" w:rsidRDefault="0097120C" w:rsidP="00C10C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1.1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. Провести 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 исследовательских работ и  проектов учащихся  младшего школьного возраста </w:t>
      </w:r>
      <w:r w:rsidRPr="00C10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«Я – исследователь» 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>в следующем порядке:</w:t>
      </w:r>
    </w:p>
    <w:p w:rsidR="0097120C" w:rsidRPr="00C10C6B" w:rsidRDefault="0097120C" w:rsidP="00C10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10C6B">
        <w:rPr>
          <w:rFonts w:ascii="Times New Roman" w:eastAsia="Times New Roman" w:hAnsi="Times New Roman" w:cs="Times New Roman"/>
          <w:bCs/>
          <w:i/>
          <w:sz w:val="24"/>
          <w:szCs w:val="24"/>
        </w:rPr>
        <w:t>школьный этап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21 октября – 27 ноября 2015 г.; </w:t>
      </w:r>
    </w:p>
    <w:p w:rsidR="0097120C" w:rsidRPr="00C10C6B" w:rsidRDefault="0097120C" w:rsidP="00C10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- 01 декабря 2015 года –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 материалов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>победителей школьного этапа конкурса (1-ого по каждому направлению);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0C6B">
        <w:rPr>
          <w:rFonts w:ascii="Times New Roman" w:hAnsi="Times New Roman" w:cs="Times New Roman"/>
          <w:sz w:val="24"/>
          <w:szCs w:val="24"/>
        </w:rPr>
        <w:t>3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декабря 2015 года</w:t>
      </w:r>
      <w:r w:rsidRPr="00C10C6B">
        <w:rPr>
          <w:rFonts w:ascii="Times New Roman" w:hAnsi="Times New Roman" w:cs="Times New Roman"/>
          <w:sz w:val="24"/>
          <w:szCs w:val="24"/>
        </w:rPr>
        <w:t>, 14.00, РМК - заседание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hAnsi="Times New Roman" w:cs="Times New Roman"/>
          <w:sz w:val="24"/>
          <w:szCs w:val="24"/>
        </w:rPr>
        <w:t>жюри Конкурса (анализ материалов победителей школьного этапа на соответствие требованиям к конкурсным  работам);</w:t>
      </w:r>
    </w:p>
    <w:p w:rsidR="0097120C" w:rsidRPr="00C10C6B" w:rsidRDefault="0097120C" w:rsidP="00C10C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муниципальный этап -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eastAsia="Times New Roman" w:hAnsi="Times New Roman" w:cs="Times New Roman"/>
          <w:b/>
          <w:sz w:val="24"/>
          <w:szCs w:val="24"/>
        </w:rPr>
        <w:t>22 января 2016 г.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10C6B">
        <w:rPr>
          <w:rFonts w:ascii="Times New Roman" w:hAnsi="Times New Roman" w:cs="Times New Roman"/>
          <w:bCs/>
          <w:color w:val="000000"/>
          <w:sz w:val="24"/>
          <w:szCs w:val="24"/>
        </w:rPr>
        <w:t>1.2.</w:t>
      </w:r>
      <w:r w:rsidRPr="00C10C6B">
        <w:rPr>
          <w:rFonts w:ascii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Pr="00C10C6B">
        <w:rPr>
          <w:rFonts w:ascii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 исследовательских работ и проектов учащихся среднего школьного возраста  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«Шаг в науку» 5-8 классы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10C6B">
        <w:rPr>
          <w:rFonts w:ascii="Times New Roman" w:eastAsia="Times New Roman" w:hAnsi="Times New Roman" w:cs="Times New Roman"/>
          <w:bCs/>
          <w:i/>
          <w:sz w:val="24"/>
          <w:szCs w:val="24"/>
        </w:rPr>
        <w:t>школьный этап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10C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10C6B">
        <w:rPr>
          <w:rFonts w:ascii="Times New Roman" w:hAnsi="Times New Roman" w:cs="Times New Roman"/>
          <w:sz w:val="24"/>
          <w:szCs w:val="24"/>
        </w:rPr>
        <w:t>с 21.10. – 30.11.2015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>- 01</w:t>
      </w:r>
      <w:r w:rsidRPr="00C10C6B">
        <w:rPr>
          <w:rFonts w:ascii="Times New Roman" w:hAnsi="Times New Roman" w:cs="Times New Roman"/>
          <w:sz w:val="24"/>
          <w:szCs w:val="24"/>
        </w:rPr>
        <w:t>- 04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декабря 2015 года –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 материалов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победителей школьного этапа конкурса 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муниципальный этап 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10C6B">
        <w:rPr>
          <w:rFonts w:ascii="Times New Roman" w:hAnsi="Times New Roman" w:cs="Times New Roman"/>
          <w:b/>
          <w:sz w:val="24"/>
          <w:szCs w:val="24"/>
        </w:rPr>
        <w:t>25 января 2016г.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1.3.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C10C6B">
        <w:rPr>
          <w:rFonts w:ascii="Times New Roman" w:hAnsi="Times New Roman" w:cs="Times New Roman"/>
          <w:sz w:val="24"/>
          <w:szCs w:val="24"/>
        </w:rPr>
        <w:t xml:space="preserve"> Конкурс-защиту научно-исследовательских работ учащихся-членов </w:t>
      </w:r>
      <w:r w:rsidRPr="00C10C6B">
        <w:rPr>
          <w:rFonts w:ascii="Times New Roman" w:hAnsi="Times New Roman" w:cs="Times New Roman"/>
          <w:b/>
          <w:sz w:val="24"/>
          <w:szCs w:val="24"/>
        </w:rPr>
        <w:t>МАН «Искатель»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10C6B">
        <w:rPr>
          <w:rFonts w:ascii="Times New Roman" w:eastAsia="Times New Roman" w:hAnsi="Times New Roman" w:cs="Times New Roman"/>
          <w:bCs/>
          <w:i/>
          <w:sz w:val="24"/>
          <w:szCs w:val="24"/>
        </w:rPr>
        <w:t>школьный этап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10C6B">
        <w:rPr>
          <w:rFonts w:ascii="Times New Roman" w:hAnsi="Times New Roman" w:cs="Times New Roman"/>
          <w:sz w:val="24"/>
          <w:szCs w:val="24"/>
        </w:rPr>
        <w:t>с 01.11. – 15.11. 2015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10C6B">
        <w:rPr>
          <w:rFonts w:ascii="Times New Roman" w:hAnsi="Times New Roman" w:cs="Times New Roman"/>
          <w:sz w:val="24"/>
          <w:szCs w:val="24"/>
        </w:rPr>
        <w:t>16 ноября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2015 года –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 материалов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победителей школьного этапа конкурса - </w:t>
      </w:r>
      <w:r w:rsidRPr="00C10C6B">
        <w:rPr>
          <w:rFonts w:ascii="Times New Roman" w:eastAsia="Times New Roman" w:hAnsi="Times New Roman" w:cs="Times New Roman"/>
          <w:i/>
          <w:sz w:val="24"/>
          <w:szCs w:val="24"/>
        </w:rPr>
        <w:t>муниципальный этап</w:t>
      </w:r>
      <w:r w:rsidRPr="00C10C6B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C10C6B">
        <w:rPr>
          <w:rFonts w:ascii="Times New Roman" w:hAnsi="Times New Roman" w:cs="Times New Roman"/>
          <w:b/>
          <w:sz w:val="24"/>
          <w:szCs w:val="24"/>
        </w:rPr>
        <w:t>20 ноября 2015г.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2.Утвердить состав жюри по проведению Конкурса – защиты на 2015-2016 учебный год (Приложение 2).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B">
        <w:rPr>
          <w:rFonts w:ascii="Times New Roman" w:hAnsi="Times New Roman" w:cs="Times New Roman"/>
          <w:b/>
          <w:sz w:val="24"/>
          <w:szCs w:val="24"/>
        </w:rPr>
        <w:t xml:space="preserve">3. Утвердить в качестве проведения муниципальных этапов </w:t>
      </w:r>
      <w:r w:rsidRPr="00C10C6B">
        <w:rPr>
          <w:rFonts w:ascii="Times New Roman" w:hAnsi="Times New Roman" w:cs="Times New Roman"/>
          <w:sz w:val="24"/>
          <w:szCs w:val="24"/>
        </w:rPr>
        <w:t>конкурсных программ научно-технического и гуманитарного направлений МБОУ «Советская СШ №1»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b/>
          <w:sz w:val="24"/>
          <w:szCs w:val="24"/>
        </w:rPr>
        <w:t xml:space="preserve">4.Филиалу  МАН В Советском районе - МБУ ДО «Советский ЦДЮТ» </w:t>
      </w:r>
      <w:r w:rsidRPr="00C10C6B">
        <w:rPr>
          <w:rFonts w:ascii="Times New Roman" w:hAnsi="Times New Roman" w:cs="Times New Roman"/>
          <w:sz w:val="24"/>
          <w:szCs w:val="24"/>
        </w:rPr>
        <w:t>(Нагаевская Н.А.)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4.1.разработать и предоставить в РМК план мероприятий по организации и проведению Конкурса-защиты МАН  </w:t>
      </w:r>
      <w:r w:rsidRPr="00C10C6B">
        <w:rPr>
          <w:rFonts w:ascii="Times New Roman" w:hAnsi="Times New Roman" w:cs="Times New Roman"/>
          <w:sz w:val="24"/>
          <w:szCs w:val="24"/>
          <w:u w:val="single"/>
        </w:rPr>
        <w:t>до 02 ноября 2015года</w:t>
      </w:r>
      <w:r w:rsidRPr="00C10C6B">
        <w:rPr>
          <w:rFonts w:ascii="Times New Roman" w:hAnsi="Times New Roman" w:cs="Times New Roman"/>
          <w:sz w:val="24"/>
          <w:szCs w:val="24"/>
        </w:rPr>
        <w:t>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4.2.организовать материально-техническое обеспечение процесса проведения Конкурсов.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4.3.предоставить документацию 2 этапа конкурса-защиты согласно Положению.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</w:t>
      </w:r>
      <w:r w:rsidRPr="00C10C6B">
        <w:rPr>
          <w:rFonts w:ascii="Times New Roman" w:hAnsi="Times New Roman" w:cs="Times New Roman"/>
          <w:b/>
          <w:sz w:val="24"/>
          <w:szCs w:val="24"/>
        </w:rPr>
        <w:t>. Районному методическому кабинету (Апсаламова С.З.):</w:t>
      </w:r>
    </w:p>
    <w:p w:rsidR="0097120C" w:rsidRPr="00C10C6B" w:rsidRDefault="0097120C" w:rsidP="00C10C6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sz w:val="24"/>
          <w:szCs w:val="24"/>
        </w:rPr>
        <w:t>Организовать информационно-методическое сопровождение научных руководителей, участников конкурса</w:t>
      </w:r>
      <w:r w:rsidR="00CA3F52">
        <w:rPr>
          <w:rFonts w:ascii="Times New Roman" w:hAnsi="Times New Roman"/>
          <w:sz w:val="24"/>
          <w:szCs w:val="24"/>
        </w:rPr>
        <w:t>.</w:t>
      </w:r>
    </w:p>
    <w:p w:rsidR="0097120C" w:rsidRPr="00C10C6B" w:rsidRDefault="0097120C" w:rsidP="00C10C6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sz w:val="24"/>
          <w:szCs w:val="24"/>
        </w:rPr>
        <w:t>. Организовать  заседание жюри Конкурсов:</w:t>
      </w:r>
    </w:p>
    <w:p w:rsidR="0097120C" w:rsidRPr="00C10C6B" w:rsidRDefault="0097120C" w:rsidP="00C10C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sz w:val="24"/>
          <w:szCs w:val="24"/>
        </w:rPr>
        <w:t>5.2.1.Заседание жюри № 1 (базовые дисциплины – история, философия, обществоведение)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Дата проведения: 18 ноября  2015г. (МАН «Искатель»)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                               16 декабря 2015г.(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«Шаг в науку»</w:t>
      </w:r>
      <w:r w:rsidRPr="00C10C6B">
        <w:rPr>
          <w:rFonts w:ascii="Times New Roman" w:hAnsi="Times New Roman" w:cs="Times New Roman"/>
          <w:sz w:val="24"/>
          <w:szCs w:val="24"/>
        </w:rPr>
        <w:t>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Время: 14.00, МБУ ДО «Советский ЦДЮТ»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5.2.2.Заседание жюри № 2 (базовые дисциплины –русский язык, крымскотатарский язык, английский язык, украинский язык)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Дата проведения: 18 ноября  2015г. (МАН «Искатель»)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                             16 декабря 2015г.(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«Шаг в науку»</w:t>
      </w:r>
      <w:r w:rsidRPr="00C10C6B">
        <w:rPr>
          <w:rFonts w:ascii="Times New Roman" w:hAnsi="Times New Roman" w:cs="Times New Roman"/>
          <w:sz w:val="24"/>
          <w:szCs w:val="24"/>
        </w:rPr>
        <w:t>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Время: 14.00, МБУ ДО «Советский ЦДЮТ»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5.2.3.Заседание жюри № 3 (базовые дисциплины – география, химия, биология, экология, психология)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Дата проведения: 18 ноября  2015г. (МАН «Искатель»)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                             16 декабря 2015г.(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«Шаг в науку»</w:t>
      </w:r>
      <w:r w:rsidRPr="00C10C6B">
        <w:rPr>
          <w:rFonts w:ascii="Times New Roman" w:hAnsi="Times New Roman" w:cs="Times New Roman"/>
          <w:sz w:val="24"/>
          <w:szCs w:val="24"/>
        </w:rPr>
        <w:t>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Время: 14.00, МБУ ДО «Советский ЦДЮТ»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5.2.4.Заседание жюри № 4 (базовые дисциплины – математика, физика, информатика, астрономия)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Дата проведения:18 ноября  2015г. (МАН «Искатель»)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                             16 декабря 2015г.(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«Шаг в науку»</w:t>
      </w:r>
      <w:r w:rsidRPr="00C10C6B">
        <w:rPr>
          <w:rFonts w:ascii="Times New Roman" w:hAnsi="Times New Roman" w:cs="Times New Roman"/>
          <w:sz w:val="24"/>
          <w:szCs w:val="24"/>
        </w:rPr>
        <w:t>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Время: 14.00, МБУ ДО «Советский ЦДЮТ»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5.2.5.Заседание жюри № 5 (техническое моделирование и изобретательство, космонавтика, фото и экранное творчество)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Дата проведения: 18 ноября  2015г. (МАН «Искатель»)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                             16 декабря 2015г.(</w:t>
      </w:r>
      <w:r w:rsidRPr="00C10C6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«Шаг в науку»</w:t>
      </w:r>
      <w:r w:rsidRPr="00C10C6B">
        <w:rPr>
          <w:rFonts w:ascii="Times New Roman" w:hAnsi="Times New Roman" w:cs="Times New Roman"/>
          <w:sz w:val="24"/>
          <w:szCs w:val="24"/>
        </w:rPr>
        <w:t>)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Время: 14.00, МБУ ДО «Советский ЦДЮТ»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5.2.6. - заседание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hAnsi="Times New Roman" w:cs="Times New Roman"/>
          <w:sz w:val="24"/>
          <w:szCs w:val="24"/>
        </w:rPr>
        <w:t>жюри Конкурса (анализ материалов победителей школьного этапа на соответствие требованиям к конкурсным  работам);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Дата проведения: 03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декабря 2015 года</w:t>
      </w:r>
      <w:r w:rsidRPr="00C10C6B">
        <w:rPr>
          <w:rFonts w:ascii="Times New Roman" w:hAnsi="Times New Roman" w:cs="Times New Roman"/>
          <w:sz w:val="24"/>
          <w:szCs w:val="24"/>
        </w:rPr>
        <w:t>, 14.00, РМК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6</w:t>
      </w:r>
      <w:r w:rsidRPr="00C10C6B">
        <w:rPr>
          <w:rFonts w:ascii="Times New Roman" w:eastAsia="Times New Roman" w:hAnsi="Times New Roman" w:cs="Times New Roman"/>
          <w:b/>
          <w:sz w:val="24"/>
          <w:szCs w:val="24"/>
        </w:rPr>
        <w:t>. Руководителям МБОУ</w:t>
      </w:r>
      <w:r w:rsidRPr="00C1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6.1.Организовать проведение школьных  этапов и  участие  победителей в муниципальных этапов конкурсных программ научно-технического и гуманитарного направлений согласно Положениям.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6.2.предоставить материалы победителей согласно п.1.1,1.2.,1.3. настоящего приказа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6.3.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>предоставить в районный методический кабинет отчет</w:t>
      </w:r>
      <w:r w:rsidRPr="00C10C6B">
        <w:rPr>
          <w:rFonts w:ascii="Times New Roman" w:hAnsi="Times New Roman" w:cs="Times New Roman"/>
          <w:sz w:val="24"/>
          <w:szCs w:val="24"/>
        </w:rPr>
        <w:t xml:space="preserve">ы о проведении школьных  этапов  конкурсных программ научно-технического и гуманитарного направлений: 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до 01декабря 2015 года </w:t>
      </w:r>
      <w:r w:rsidRPr="00C10C6B">
        <w:rPr>
          <w:rFonts w:ascii="Times New Roman" w:hAnsi="Times New Roman" w:cs="Times New Roman"/>
          <w:sz w:val="24"/>
          <w:szCs w:val="24"/>
        </w:rPr>
        <w:t xml:space="preserve"> </w:t>
      </w:r>
      <w:r w:rsidRPr="00C10C6B">
        <w:rPr>
          <w:rFonts w:ascii="Times New Roman" w:eastAsia="Times New Roman" w:hAnsi="Times New Roman" w:cs="Times New Roman"/>
          <w:bCs/>
          <w:sz w:val="24"/>
          <w:szCs w:val="24"/>
        </w:rPr>
        <w:t>«Я – исследователь» по форме приложения 3.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</w:t>
      </w:r>
      <w:r w:rsidRPr="00C10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03.12.2015года  «Шаг в науку» 5-8 классы</w:t>
      </w:r>
    </w:p>
    <w:p w:rsidR="0097120C" w:rsidRPr="00C10C6B" w:rsidRDefault="0097120C" w:rsidP="00C10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bCs/>
          <w:color w:val="000000"/>
          <w:sz w:val="24"/>
          <w:szCs w:val="24"/>
        </w:rPr>
        <w:t>-до16.11.2015года</w:t>
      </w:r>
      <w:r w:rsidRPr="00C10C6B">
        <w:rPr>
          <w:rFonts w:ascii="Times New Roman" w:hAnsi="Times New Roman" w:cs="Times New Roman"/>
          <w:sz w:val="24"/>
          <w:szCs w:val="24"/>
        </w:rPr>
        <w:t xml:space="preserve"> МАН «Искатель»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7.Контроль за исполнением данного приказа  оставляю за собой.</w:t>
      </w:r>
    </w:p>
    <w:p w:rsidR="0097120C" w:rsidRPr="00C10C6B" w:rsidRDefault="0097120C" w:rsidP="00C1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0C" w:rsidRPr="002C7E5D" w:rsidRDefault="0097120C" w:rsidP="0097120C">
      <w:pPr>
        <w:rPr>
          <w:rFonts w:ascii="Times New Roman" w:hAnsi="Times New Roman" w:cs="Times New Roman"/>
          <w:b/>
          <w:sz w:val="28"/>
          <w:szCs w:val="28"/>
        </w:rPr>
      </w:pPr>
      <w:r w:rsidRPr="002C7E5D">
        <w:rPr>
          <w:rFonts w:ascii="Times New Roman" w:hAnsi="Times New Roman" w:cs="Times New Roman"/>
          <w:b/>
          <w:sz w:val="28"/>
          <w:szCs w:val="28"/>
        </w:rPr>
        <w:t xml:space="preserve">Начальник отдела образования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C7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В.И. Акуленко</w:t>
      </w:r>
    </w:p>
    <w:p w:rsidR="0097120C" w:rsidRDefault="0097120C" w:rsidP="00971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980" w:rsidRPr="00E24FBE" w:rsidRDefault="00957980" w:rsidP="0095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24FBE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57980" w:rsidRDefault="00957980" w:rsidP="0095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4FBE">
        <w:rPr>
          <w:rFonts w:ascii="Times New Roman" w:hAnsi="Times New Roman" w:cs="Times New Roman"/>
          <w:sz w:val="24"/>
          <w:szCs w:val="24"/>
        </w:rPr>
        <w:t xml:space="preserve">утверждено  приказом </w:t>
      </w:r>
      <w:r>
        <w:rPr>
          <w:rFonts w:ascii="Times New Roman" w:hAnsi="Times New Roman" w:cs="Times New Roman"/>
          <w:sz w:val="24"/>
          <w:szCs w:val="24"/>
        </w:rPr>
        <w:t>«Отдел образования</w:t>
      </w:r>
      <w:r w:rsidRPr="00E2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80" w:rsidRPr="00E24FBE" w:rsidRDefault="00957980" w:rsidP="0095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  <w:r w:rsidRPr="00E2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Крым»</w:t>
      </w:r>
    </w:p>
    <w:p w:rsidR="0097120C" w:rsidRDefault="00957980" w:rsidP="00957980">
      <w:pPr>
        <w:jc w:val="right"/>
        <w:rPr>
          <w:rFonts w:ascii="Times New Roman" w:hAnsi="Times New Roman" w:cs="Times New Roman"/>
          <w:sz w:val="28"/>
          <w:szCs w:val="28"/>
        </w:rPr>
      </w:pPr>
      <w:r w:rsidRPr="00E24FBE">
        <w:rPr>
          <w:rFonts w:ascii="Times New Roman" w:hAnsi="Times New Roman" w:cs="Times New Roman"/>
          <w:sz w:val="24"/>
          <w:szCs w:val="24"/>
        </w:rPr>
        <w:t>от «__» _____ 2015 г. № _____</w:t>
      </w:r>
    </w:p>
    <w:p w:rsidR="00C10C6B" w:rsidRPr="00323EAD" w:rsidRDefault="00C10C6B" w:rsidP="00957980">
      <w:pPr>
        <w:autoSpaceDE w:val="0"/>
        <w:autoSpaceDN w:val="0"/>
        <w:spacing w:after="0"/>
        <w:ind w:left="5103"/>
        <w:jc w:val="right"/>
      </w:pPr>
    </w:p>
    <w:p w:rsidR="00C10C6B" w:rsidRPr="00C10C6B" w:rsidRDefault="00957980" w:rsidP="00957980">
      <w:pPr>
        <w:tabs>
          <w:tab w:val="left" w:pos="1035"/>
          <w:tab w:val="right" w:pos="949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C6B" w:rsidRPr="00C10C6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о Крымском конкурсе исследовательских работ и  проектов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учащихся  младшего школьного возраста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«Я – исследователь»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Крымского конкурса исследовательских работ и проектов младших школьников, порядок его организации, проведения, подведения итогов конкурса и награждения победителей.</w:t>
      </w:r>
    </w:p>
    <w:p w:rsidR="00C10C6B" w:rsidRPr="00C10C6B" w:rsidRDefault="00C10C6B" w:rsidP="00C10C6B">
      <w:pPr>
        <w:numPr>
          <w:ilvl w:val="0"/>
          <w:numId w:val="6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Конкурс исследовательских работ и проектов учащихся младшего школьного возраста является образовательной программой, ориентированной на содействие развитию у детей навыков исследовательской деятельности.</w:t>
      </w:r>
    </w:p>
    <w:p w:rsidR="00C10C6B" w:rsidRPr="00C10C6B" w:rsidRDefault="00C10C6B" w:rsidP="00C10C6B">
      <w:pPr>
        <w:numPr>
          <w:ilvl w:val="0"/>
          <w:numId w:val="6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Цель конкурса – стимулирование развития интеллектуально-творческого потенциала личности ребенка младшего школьного возраста путем совершенствования развития у ребенка исследовательских способностей, навыков исследовательского поведения. 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C10C6B" w:rsidRPr="00C10C6B" w:rsidRDefault="00C10C6B" w:rsidP="00C10C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Содействовать созданию, развитию и распространению образовательных программ и педагогических технологий проведения учебных исследований с младшими школьниками. </w:t>
      </w:r>
    </w:p>
    <w:p w:rsidR="00C10C6B" w:rsidRPr="00C10C6B" w:rsidRDefault="00C10C6B" w:rsidP="00C10C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Способствовать развитию творческой исследовательской активности детей.</w:t>
      </w:r>
    </w:p>
    <w:p w:rsidR="00C10C6B" w:rsidRPr="00C10C6B" w:rsidRDefault="00C10C6B" w:rsidP="00C10C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Стимулировать у учащихся младшего школьного возраста развитие интереса к фундаментальным и прикладным наукам, ознакомление с научной картиной мира.</w:t>
      </w:r>
    </w:p>
    <w:p w:rsidR="00C10C6B" w:rsidRPr="00C10C6B" w:rsidRDefault="00C10C6B" w:rsidP="00C10C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Пропагандировать методические разработки по учебно-исследовательской работе младших школьников.</w:t>
      </w:r>
    </w:p>
    <w:p w:rsidR="00C10C6B" w:rsidRPr="00C10C6B" w:rsidRDefault="00C10C6B" w:rsidP="00C10C6B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sz w:val="24"/>
          <w:szCs w:val="24"/>
        </w:rPr>
        <w:t xml:space="preserve">                      3. Участники конкурса 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Участниками Конкурса могут стать юные исследователи – учащиеся </w:t>
      </w:r>
      <w:r w:rsidRPr="00C10C6B">
        <w:rPr>
          <w:rFonts w:ascii="Times New Roman" w:hAnsi="Times New Roman" w:cs="Times New Roman"/>
          <w:sz w:val="24"/>
          <w:szCs w:val="24"/>
        </w:rPr>
        <w:br/>
        <w:t>1 – 4 классов (возраст от 6 до 11 лет), как индивидуально, так и в составе творческих детских коллективов (не более 3-х человек). Работы могут быть представлены как учебными образовательными заведениями (в том числе заведениями дополнительного образования), так и другими организациями.</w:t>
      </w:r>
    </w:p>
    <w:p w:rsidR="00C10C6B" w:rsidRPr="00C10C6B" w:rsidRDefault="00C10C6B" w:rsidP="00C10C6B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            4. Сроки проведения и подача заявок</w:t>
      </w:r>
    </w:p>
    <w:p w:rsidR="00C10C6B" w:rsidRPr="00C10C6B" w:rsidRDefault="00C10C6B" w:rsidP="00C10C6B">
      <w:pPr>
        <w:pStyle w:val="1"/>
        <w:ind w:right="-1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10C6B">
        <w:rPr>
          <w:rFonts w:ascii="Times New Roman" w:hAnsi="Times New Roman"/>
          <w:b w:val="0"/>
          <w:sz w:val="24"/>
          <w:szCs w:val="24"/>
        </w:rPr>
        <w:t xml:space="preserve">Конкурс проводится ежегодно в два этапа: </w:t>
      </w:r>
      <w:r w:rsidRPr="00C10C6B">
        <w:rPr>
          <w:rFonts w:ascii="Times New Roman" w:hAnsi="Times New Roman"/>
          <w:b w:val="0"/>
          <w:sz w:val="24"/>
          <w:szCs w:val="24"/>
          <w:lang w:val="uk-UA"/>
        </w:rPr>
        <w:t>І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 этап – с 1 сентября по 30 января в регионах, </w:t>
      </w:r>
      <w:r w:rsidRPr="00C10C6B">
        <w:rPr>
          <w:rFonts w:ascii="Times New Roman" w:hAnsi="Times New Roman"/>
          <w:b w:val="0"/>
          <w:sz w:val="24"/>
          <w:szCs w:val="24"/>
          <w:lang w:val="uk-UA"/>
        </w:rPr>
        <w:t>ІІ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 этап – </w:t>
      </w:r>
      <w:r w:rsidRPr="00C10C6B">
        <w:rPr>
          <w:rFonts w:ascii="Times New Roman" w:hAnsi="Times New Roman"/>
          <w:sz w:val="24"/>
          <w:szCs w:val="24"/>
        </w:rPr>
        <w:t>15 апреля 2015 года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C10C6B" w:rsidRPr="00C10C6B" w:rsidRDefault="00C10C6B" w:rsidP="00C10C6B">
      <w:pPr>
        <w:pStyle w:val="1"/>
        <w:ind w:right="-1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10C6B">
        <w:rPr>
          <w:rFonts w:ascii="Times New Roman" w:hAnsi="Times New Roman"/>
          <w:b w:val="0"/>
          <w:sz w:val="24"/>
          <w:szCs w:val="24"/>
        </w:rPr>
        <w:t xml:space="preserve">С </w:t>
      </w:r>
      <w:r w:rsidRPr="00C10C6B">
        <w:rPr>
          <w:rFonts w:ascii="Times New Roman" w:hAnsi="Times New Roman"/>
          <w:sz w:val="24"/>
          <w:szCs w:val="24"/>
        </w:rPr>
        <w:t>01 февраля по 01 марта 2015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 года принимаются заявки на участие </w:t>
      </w:r>
      <w:r w:rsidRPr="00C10C6B">
        <w:rPr>
          <w:rFonts w:ascii="Times New Roman" w:hAnsi="Times New Roman"/>
          <w:sz w:val="24"/>
          <w:szCs w:val="24"/>
        </w:rPr>
        <w:t>по электронной почте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. Работы, поступившие после </w:t>
      </w:r>
      <w:r w:rsidRPr="00C10C6B">
        <w:rPr>
          <w:rFonts w:ascii="Times New Roman" w:hAnsi="Times New Roman"/>
          <w:sz w:val="24"/>
          <w:szCs w:val="24"/>
        </w:rPr>
        <w:t>01 марта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, к рассмотрению </w:t>
      </w:r>
      <w:r w:rsidRPr="00C10C6B">
        <w:rPr>
          <w:rFonts w:ascii="Times New Roman" w:hAnsi="Times New Roman"/>
          <w:sz w:val="24"/>
          <w:szCs w:val="24"/>
        </w:rPr>
        <w:t>не принимаются</w:t>
      </w:r>
      <w:r w:rsidRPr="00C10C6B">
        <w:rPr>
          <w:rFonts w:ascii="Times New Roman" w:hAnsi="Times New Roman"/>
          <w:b w:val="0"/>
          <w:sz w:val="24"/>
          <w:szCs w:val="24"/>
        </w:rPr>
        <w:t>. Заявка на участие в конкурсе состоит из двух форм:</w:t>
      </w:r>
    </w:p>
    <w:p w:rsidR="00C10C6B" w:rsidRPr="00C10C6B" w:rsidRDefault="00C10C6B" w:rsidP="00C10C6B">
      <w:pPr>
        <w:spacing w:after="0"/>
        <w:ind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представление от организации;</w:t>
      </w:r>
    </w:p>
    <w:p w:rsidR="00C10C6B" w:rsidRPr="00C10C6B" w:rsidRDefault="00C10C6B" w:rsidP="00C10C6B">
      <w:pPr>
        <w:spacing w:after="0"/>
        <w:ind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анкеты руководителя и участников проекта с тезисами работы (приложение 1-3).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 по электронной почте 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efremova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LG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C10C6B">
        <w:rPr>
          <w:rFonts w:ascii="Times New Roman" w:hAnsi="Times New Roman" w:cs="Times New Roman"/>
          <w:b/>
          <w:bCs/>
          <w:sz w:val="24"/>
          <w:szCs w:val="24"/>
        </w:rPr>
        <w:t>; (в теме письма указать: на Конкурс «Я-исследователь»). Последняя дата отправки материалов на конкурс – 1 марта текущего года.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Заявка и краткое описание работы направляются на предварительное обсуждение в жюри. В случае положительного решения о принятии работы или проекта для участия в </w:t>
      </w:r>
      <w:r w:rsidRPr="00C10C6B">
        <w:rPr>
          <w:rFonts w:ascii="Times New Roman" w:hAnsi="Times New Roman" w:cs="Times New Roman"/>
          <w:sz w:val="24"/>
          <w:szCs w:val="24"/>
        </w:rPr>
        <w:lastRenderedPageBreak/>
        <w:t>финале Конкурса в срок до 10 апреля Оргкомитет направляет вызов участникам на адрес организации, представившей заявку.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Для участия во </w:t>
      </w:r>
      <w:r w:rsidRPr="00C10C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0C6B">
        <w:rPr>
          <w:rFonts w:ascii="Times New Roman" w:hAnsi="Times New Roman" w:cs="Times New Roman"/>
          <w:sz w:val="24"/>
          <w:szCs w:val="24"/>
        </w:rPr>
        <w:t xml:space="preserve"> этапе Конкурса будут приглашены только авторы наиболее интересных работ, соответствующих требованиям Положения (т.е. являющихся </w:t>
      </w:r>
      <w:r w:rsidRPr="00C10C6B">
        <w:rPr>
          <w:rFonts w:ascii="Times New Roman" w:hAnsi="Times New Roman" w:cs="Times New Roman"/>
          <w:b/>
          <w:i/>
          <w:sz w:val="24"/>
          <w:szCs w:val="24"/>
        </w:rPr>
        <w:t>проектами</w:t>
      </w:r>
      <w:r w:rsidRPr="00C10C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10C6B">
        <w:rPr>
          <w:rFonts w:ascii="Times New Roman" w:hAnsi="Times New Roman" w:cs="Times New Roman"/>
          <w:b/>
          <w:i/>
          <w:sz w:val="24"/>
          <w:szCs w:val="24"/>
        </w:rPr>
        <w:t>исследованиями</w:t>
      </w:r>
      <w:r w:rsidRPr="00C10C6B">
        <w:rPr>
          <w:rFonts w:ascii="Times New Roman" w:hAnsi="Times New Roman" w:cs="Times New Roman"/>
          <w:sz w:val="24"/>
          <w:szCs w:val="24"/>
        </w:rPr>
        <w:t>, написанными младшими школьниками).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Представленные на конкурс работы, как правило, не рецензируются и не возвращаются.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Pr="00C10C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0C6B">
        <w:rPr>
          <w:rFonts w:ascii="Times New Roman" w:hAnsi="Times New Roman" w:cs="Times New Roman"/>
          <w:sz w:val="24"/>
          <w:szCs w:val="24"/>
        </w:rPr>
        <w:t xml:space="preserve"> этапа Конкурса будет организован круглый стол по вопросам организации исследовательской деятельности учащихся младшего школьного возраста для педагогов-организаторов, руководителей проектов (последний пункт Представления для руководителя проекта приложения 1).</w:t>
      </w:r>
    </w:p>
    <w:p w:rsidR="00C10C6B" w:rsidRPr="00C10C6B" w:rsidRDefault="00C10C6B" w:rsidP="00C10C6B">
      <w:pPr>
        <w:pStyle w:val="1"/>
        <w:ind w:right="-1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10C6B">
        <w:rPr>
          <w:rFonts w:ascii="Times New Roman" w:hAnsi="Times New Roman"/>
          <w:b w:val="0"/>
          <w:sz w:val="24"/>
          <w:szCs w:val="24"/>
        </w:rPr>
        <w:t xml:space="preserve">Победители и призеры </w:t>
      </w:r>
      <w:r w:rsidRPr="00C10C6B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C10C6B">
        <w:rPr>
          <w:rFonts w:ascii="Times New Roman" w:hAnsi="Times New Roman"/>
          <w:b w:val="0"/>
          <w:sz w:val="24"/>
          <w:szCs w:val="24"/>
        </w:rPr>
        <w:t xml:space="preserve"> (республиканского)  этапа Конкурса могут претендовать на участие в Российском летнем Турнире-конференции «Юный исследователь-ЮГ», который проводится ежегодно.</w:t>
      </w:r>
    </w:p>
    <w:p w:rsidR="00C10C6B" w:rsidRPr="00C10C6B" w:rsidRDefault="00C10C6B" w:rsidP="00C10C6B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             5. Порядок участия в конкурсе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На Конкурс принимаются завершенные исследовательские работы детей младшего школьного возраста, содержание которых выходит за рамки школьной программы. 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Для участия принимаются проекты, выполненные по следующим направлениям: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География;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Научно-техническое творчество, техника и технологии;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Математика; 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Физика;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Химия и биология;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Астрономия и устройство Вселенной;</w:t>
      </w:r>
    </w:p>
    <w:p w:rsidR="00C10C6B" w:rsidRPr="00C10C6B" w:rsidRDefault="00C10C6B" w:rsidP="00C10C6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>Информатика.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По каждому направлению исследовательские работы могут быть теоретического, экспериментального, изобретательского и фантастического плана. Работы реферативного характера для участия в конкурсе не принимаются.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 </w:t>
      </w:r>
      <w:r w:rsidRPr="00C10C6B">
        <w:rPr>
          <w:rFonts w:ascii="Times New Roman" w:hAnsi="Times New Roman" w:cs="Times New Roman"/>
          <w:b/>
          <w:sz w:val="24"/>
          <w:szCs w:val="24"/>
        </w:rPr>
        <w:t xml:space="preserve">6. Требования к работе 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В работе должны быть четко отображены следующие аспекты: определение цели, объекта и предмета исследования, постановка задач</w:t>
      </w:r>
      <w:r w:rsidRPr="00C10C6B">
        <w:rPr>
          <w:rFonts w:ascii="Times New Roman" w:hAnsi="Times New Roman" w:cs="Times New Roman"/>
          <w:i/>
          <w:sz w:val="24"/>
          <w:szCs w:val="24"/>
        </w:rPr>
        <w:t>,</w:t>
      </w:r>
      <w:r w:rsidRPr="00C10C6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10C6B">
        <w:rPr>
          <w:rFonts w:ascii="Times New Roman" w:hAnsi="Times New Roman" w:cs="Times New Roman"/>
          <w:sz w:val="24"/>
          <w:szCs w:val="24"/>
        </w:rPr>
        <w:t xml:space="preserve">методы исследования, гипотеза. 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Работа должна быть построена по следующему плану: титульный лист (приложение 4), вступление, основная часть, выводы, список использованных источников, приложения. Объем научно-исследовательской работы составляет не более 15-20 печатных страниц, шрифт  Times New Roman, размер 14, 1,5 интервал (не более 30 строк на странице). Текст работы должен быть написан грамотно, без орфографических, пунктуационных и стилистических ошибок. </w:t>
      </w:r>
    </w:p>
    <w:p w:rsidR="00C10C6B" w:rsidRPr="00C10C6B" w:rsidRDefault="00C10C6B" w:rsidP="00C10C6B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            7. Оценка конкурсной работы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Оценка работ будет осуществляться по следующим критериям: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использование научных, а также лично созданных специальных методов и методик исследования;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уровень новизны и оригинальности (идеи, метода, результата);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убедительность и доказательность работы (глубина проработки идеи);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системность изложения материала;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аккуратность и качество исполнения;</w:t>
      </w:r>
    </w:p>
    <w:p w:rsidR="00C10C6B" w:rsidRPr="00C10C6B" w:rsidRDefault="00C10C6B" w:rsidP="00C10C6B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выступление на защите работы в финале Конкурса, ответов на вопросы.</w:t>
      </w:r>
    </w:p>
    <w:p w:rsidR="00C10C6B" w:rsidRPr="00C10C6B" w:rsidRDefault="00C10C6B" w:rsidP="00C10C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Итоги Конкурса будут подводиться в следующих 6 номинациях: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лучший эксперимент;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лучший проект;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лучший доклад (презентация работы, проекта);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lastRenderedPageBreak/>
        <w:t>- за постановку самой оригинальной проблемы;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лучший творческий коллектив;</w:t>
      </w:r>
    </w:p>
    <w:p w:rsidR="00C10C6B" w:rsidRPr="00C10C6B" w:rsidRDefault="00C10C6B" w:rsidP="00C10C6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- лучший руководитель проекта (для участников круглого стола);</w:t>
      </w:r>
    </w:p>
    <w:p w:rsidR="00C10C6B" w:rsidRPr="00C10C6B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Подведение итогов Конкурса осуществляется во время проведения финала. Победители определяются по каждой номинации. </w:t>
      </w:r>
      <w:r w:rsidRPr="00C10C6B">
        <w:rPr>
          <w:rFonts w:ascii="Times New Roman" w:hAnsi="Times New Roman" w:cs="Times New Roman"/>
          <w:bCs/>
          <w:sz w:val="24"/>
          <w:szCs w:val="24"/>
        </w:rPr>
        <w:t xml:space="preserve">Количество призеров конкурса не может превышать 50-ти процентов от общего числа участников. Не вошедшие в призеры участники получают свидетельства об участии в мероприятии. </w:t>
      </w:r>
      <w:r w:rsidRPr="00C10C6B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МАН "Искатель", грамотами и дипломами организаций-учредителей, призами. При подведении итогов Конкурса могут быть отмечены не только авторы присланных работ, но и руководители проектов - участники «круглого стола».</w:t>
      </w:r>
    </w:p>
    <w:p w:rsidR="00C10C6B" w:rsidRPr="00C10C6B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Наиболее интересные работы могут быть опубликованы в сборнике Конкурса.</w:t>
      </w:r>
    </w:p>
    <w:p w:rsidR="00C10C6B" w:rsidRPr="00C10C6B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 </w:t>
      </w:r>
      <w:r w:rsidR="00957980">
        <w:rPr>
          <w:rFonts w:ascii="Times New Roman" w:hAnsi="Times New Roman" w:cs="Times New Roman"/>
          <w:sz w:val="24"/>
          <w:szCs w:val="24"/>
        </w:rPr>
        <w:t>Р</w:t>
      </w:r>
      <w:r w:rsidRPr="00C10C6B">
        <w:rPr>
          <w:rFonts w:ascii="Times New Roman" w:hAnsi="Times New Roman" w:cs="Times New Roman"/>
          <w:sz w:val="24"/>
          <w:szCs w:val="24"/>
        </w:rPr>
        <w:t xml:space="preserve">езультаты конкурса будут размещены на сайте </w:t>
      </w:r>
      <w:hyperlink r:id="rId10" w:history="1">
        <w:r w:rsidRPr="00C10C6B">
          <w:rPr>
            <w:rStyle w:val="a7"/>
            <w:rFonts w:ascii="Times New Roman" w:hAnsi="Times New Roman"/>
            <w:sz w:val="24"/>
            <w:szCs w:val="24"/>
          </w:rPr>
          <w:t>http://crimea-man.ru/</w:t>
        </w:r>
      </w:hyperlink>
    </w:p>
    <w:p w:rsidR="00C10C6B" w:rsidRPr="00C10C6B" w:rsidRDefault="00C10C6B" w:rsidP="00C10C6B">
      <w:pPr>
        <w:spacing w:after="0"/>
        <w:ind w:right="-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0C6B">
        <w:rPr>
          <w:rFonts w:ascii="Times New Roman" w:hAnsi="Times New Roman" w:cs="Times New Roman"/>
          <w:b/>
          <w:bCs/>
          <w:sz w:val="24"/>
          <w:szCs w:val="24"/>
        </w:rPr>
        <w:t xml:space="preserve">            8. Организация пребывания на финале конкурса</w:t>
      </w:r>
    </w:p>
    <w:p w:rsidR="00C10C6B" w:rsidRPr="00C10C6B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 xml:space="preserve">Расходы на проезд, питание, проживание участников конкурса и сопровождающих  оплачиваются за счет направляющей организации. </w:t>
      </w:r>
    </w:p>
    <w:p w:rsidR="00C10C6B" w:rsidRPr="00C10C6B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оргкомитета:</w:t>
      </w:r>
      <w:r w:rsidRPr="00C10C6B">
        <w:rPr>
          <w:rFonts w:ascii="Times New Roman" w:hAnsi="Times New Roman" w:cs="Times New Roman"/>
          <w:sz w:val="24"/>
          <w:szCs w:val="24"/>
        </w:rPr>
        <w:t xml:space="preserve">  295000 , г. Симферополь, ул. Гоголя  26,   МАН "Искатель",   </w:t>
      </w:r>
    </w:p>
    <w:p w:rsidR="00C10C6B" w:rsidRPr="00EE0D46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C6B">
        <w:rPr>
          <w:rFonts w:ascii="Times New Roman" w:hAnsi="Times New Roman" w:cs="Times New Roman"/>
          <w:sz w:val="24"/>
          <w:szCs w:val="24"/>
        </w:rPr>
        <w:t>тел</w:t>
      </w:r>
      <w:r w:rsidRPr="00EE0D46">
        <w:rPr>
          <w:rFonts w:ascii="Times New Roman" w:hAnsi="Times New Roman" w:cs="Times New Roman"/>
          <w:sz w:val="24"/>
          <w:szCs w:val="24"/>
        </w:rPr>
        <w:t xml:space="preserve">. (3652) 27-32-13;  </w:t>
      </w:r>
      <w:r w:rsidRPr="00C10C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0D46">
        <w:rPr>
          <w:rFonts w:ascii="Times New Roman" w:hAnsi="Times New Roman" w:cs="Times New Roman"/>
          <w:sz w:val="24"/>
          <w:szCs w:val="24"/>
        </w:rPr>
        <w:t>-</w:t>
      </w:r>
      <w:r w:rsidRPr="00C10C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0D46">
        <w:rPr>
          <w:rFonts w:ascii="Times New Roman" w:hAnsi="Times New Roman" w:cs="Times New Roman"/>
          <w:sz w:val="24"/>
          <w:szCs w:val="24"/>
        </w:rPr>
        <w:t xml:space="preserve">:  </w:t>
      </w:r>
      <w:r w:rsidRPr="00C10C6B">
        <w:rPr>
          <w:rStyle w:val="val"/>
          <w:rFonts w:ascii="Times New Roman" w:hAnsi="Times New Roman" w:cs="Times New Roman"/>
          <w:sz w:val="24"/>
          <w:szCs w:val="24"/>
          <w:lang w:val="en-US"/>
        </w:rPr>
        <w:t>efremova</w:t>
      </w:r>
      <w:r w:rsidRPr="00EE0D46">
        <w:rPr>
          <w:rStyle w:val="val"/>
          <w:rFonts w:ascii="Times New Roman" w:hAnsi="Times New Roman" w:cs="Times New Roman"/>
          <w:sz w:val="24"/>
          <w:szCs w:val="24"/>
        </w:rPr>
        <w:t>_</w:t>
      </w:r>
      <w:r w:rsidRPr="00C10C6B">
        <w:rPr>
          <w:rStyle w:val="val"/>
          <w:rFonts w:ascii="Times New Roman" w:hAnsi="Times New Roman" w:cs="Times New Roman"/>
          <w:sz w:val="24"/>
          <w:szCs w:val="24"/>
          <w:lang w:val="en-US"/>
        </w:rPr>
        <w:t>LG</w:t>
      </w:r>
      <w:r w:rsidRPr="00EE0D46">
        <w:rPr>
          <w:rStyle w:val="val"/>
          <w:rFonts w:ascii="Times New Roman" w:hAnsi="Times New Roman" w:cs="Times New Roman"/>
          <w:sz w:val="24"/>
          <w:szCs w:val="24"/>
        </w:rPr>
        <w:t>@</w:t>
      </w:r>
      <w:r w:rsidRPr="00C10C6B">
        <w:rPr>
          <w:rStyle w:val="val"/>
          <w:rFonts w:ascii="Times New Roman" w:hAnsi="Times New Roman" w:cs="Times New Roman"/>
          <w:sz w:val="24"/>
          <w:szCs w:val="24"/>
          <w:lang w:val="en-US"/>
        </w:rPr>
        <w:t>mail</w:t>
      </w:r>
      <w:r w:rsidRPr="00EE0D46">
        <w:rPr>
          <w:rStyle w:val="val"/>
          <w:rFonts w:ascii="Times New Roman" w:hAnsi="Times New Roman" w:cs="Times New Roman"/>
          <w:sz w:val="24"/>
          <w:szCs w:val="24"/>
        </w:rPr>
        <w:t>.</w:t>
      </w:r>
      <w:r w:rsidRPr="00C10C6B">
        <w:rPr>
          <w:rStyle w:val="val"/>
          <w:rFonts w:ascii="Times New Roman" w:hAnsi="Times New Roman" w:cs="Times New Roman"/>
          <w:sz w:val="24"/>
          <w:szCs w:val="24"/>
          <w:lang w:val="en-US"/>
        </w:rPr>
        <w:t>ru</w:t>
      </w:r>
    </w:p>
    <w:p w:rsidR="00C10C6B" w:rsidRPr="00EE0D46" w:rsidRDefault="00C10C6B" w:rsidP="00C10C6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C6B" w:rsidRPr="00EE0D46" w:rsidRDefault="00C10C6B" w:rsidP="00C10C6B">
      <w:pPr>
        <w:pStyle w:val="1"/>
        <w:ind w:right="-1" w:firstLine="567"/>
        <w:jc w:val="right"/>
        <w:rPr>
          <w:sz w:val="24"/>
          <w:szCs w:val="24"/>
        </w:rPr>
      </w:pPr>
    </w:p>
    <w:p w:rsidR="00C10C6B" w:rsidRPr="00EE0D46" w:rsidRDefault="00C10C6B" w:rsidP="00C10C6B">
      <w:pPr>
        <w:pStyle w:val="1"/>
        <w:ind w:right="-1" w:firstLine="567"/>
        <w:jc w:val="right"/>
        <w:rPr>
          <w:sz w:val="24"/>
          <w:szCs w:val="24"/>
        </w:rPr>
      </w:pPr>
    </w:p>
    <w:p w:rsidR="00C10C6B" w:rsidRPr="00666F83" w:rsidRDefault="00C10C6B" w:rsidP="00957980">
      <w:pPr>
        <w:pStyle w:val="Pa4"/>
        <w:jc w:val="center"/>
        <w:rPr>
          <w:color w:val="000000"/>
        </w:rPr>
      </w:pPr>
      <w:r w:rsidRPr="00666F83">
        <w:rPr>
          <w:b/>
          <w:bCs/>
          <w:color w:val="000000"/>
        </w:rPr>
        <w:t>ПОЛОЖЕНИЕ</w:t>
      </w:r>
    </w:p>
    <w:p w:rsidR="00C10C6B" w:rsidRPr="00666F83" w:rsidRDefault="00C10C6B" w:rsidP="00957980">
      <w:pPr>
        <w:pStyle w:val="Pa4"/>
        <w:jc w:val="center"/>
        <w:rPr>
          <w:color w:val="000000"/>
        </w:rPr>
      </w:pPr>
      <w:r w:rsidRPr="00666F83">
        <w:rPr>
          <w:b/>
          <w:bCs/>
          <w:color w:val="000000"/>
        </w:rPr>
        <w:t>о Крымском</w:t>
      </w:r>
      <w:r>
        <w:rPr>
          <w:b/>
          <w:bCs/>
          <w:color w:val="000000"/>
        </w:rPr>
        <w:t xml:space="preserve"> республиканском </w:t>
      </w:r>
      <w:r w:rsidRPr="00666F83">
        <w:rPr>
          <w:b/>
          <w:bCs/>
          <w:color w:val="000000"/>
        </w:rPr>
        <w:t>конкурсе исследовательских работ и проектов</w:t>
      </w:r>
    </w:p>
    <w:p w:rsidR="00C10C6B" w:rsidRDefault="00C10C6B" w:rsidP="00957980">
      <w:pPr>
        <w:pStyle w:val="Pa4"/>
        <w:jc w:val="center"/>
        <w:rPr>
          <w:b/>
          <w:bCs/>
          <w:color w:val="000000"/>
        </w:rPr>
      </w:pPr>
      <w:r w:rsidRPr="00666F83">
        <w:rPr>
          <w:b/>
          <w:bCs/>
          <w:color w:val="000000"/>
        </w:rPr>
        <w:t>учащихся среднего школьного возраста</w:t>
      </w:r>
    </w:p>
    <w:p w:rsidR="00C10C6B" w:rsidRPr="00666F83" w:rsidRDefault="00C10C6B" w:rsidP="00957980">
      <w:pPr>
        <w:pStyle w:val="Pa4"/>
        <w:jc w:val="center"/>
        <w:rPr>
          <w:b/>
          <w:bCs/>
          <w:color w:val="000000"/>
        </w:rPr>
      </w:pPr>
      <w:r w:rsidRPr="00666F83">
        <w:rPr>
          <w:b/>
          <w:bCs/>
          <w:color w:val="000000"/>
        </w:rPr>
        <w:t>«Шаг в науку»</w:t>
      </w:r>
    </w:p>
    <w:p w:rsidR="00C10C6B" w:rsidRPr="00666F83" w:rsidRDefault="00C10C6B" w:rsidP="00957980">
      <w:pPr>
        <w:pStyle w:val="Default"/>
        <w:jc w:val="center"/>
      </w:pPr>
    </w:p>
    <w:p w:rsidR="00C10C6B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>Настоящее Положение определяет цели и задачи Крымского конкурса исследовательских работ и проектов учащихся среднего школьного возраста (5-8 классов), порядок его организации, проведения, подведения итогов кон</w:t>
      </w:r>
      <w:r w:rsidRPr="00EE4838">
        <w:rPr>
          <w:color w:val="000000"/>
        </w:rPr>
        <w:softHyphen/>
        <w:t>курса и награждения победителей.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b/>
          <w:bCs/>
          <w:color w:val="000000"/>
        </w:rPr>
        <w:t>1. Общие положения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>Конкурс исследовательских работ и проектов учащихся среднего школь</w:t>
      </w:r>
      <w:r w:rsidRPr="00EE4838">
        <w:rPr>
          <w:color w:val="000000"/>
        </w:rPr>
        <w:softHyphen/>
        <w:t>ного возраста является образовательной программой, ориентированной на со</w:t>
      </w:r>
      <w:r w:rsidRPr="00EE4838">
        <w:rPr>
          <w:color w:val="000000"/>
        </w:rPr>
        <w:softHyphen/>
        <w:t>действие развитию у учащихся 5-8 классов навыков самостоятельной творче</w:t>
      </w:r>
      <w:r w:rsidRPr="00EE4838">
        <w:rPr>
          <w:color w:val="000000"/>
        </w:rPr>
        <w:softHyphen/>
        <w:t>ской и исследовательской деятельности.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b/>
          <w:bCs/>
          <w:color w:val="000000"/>
        </w:rPr>
        <w:t>2. Цели</w:t>
      </w:r>
      <w:r>
        <w:rPr>
          <w:b/>
          <w:bCs/>
          <w:color w:val="000000"/>
        </w:rPr>
        <w:t xml:space="preserve"> и задачи</w:t>
      </w:r>
      <w:r w:rsidRPr="00EE4838">
        <w:rPr>
          <w:b/>
          <w:bCs/>
          <w:color w:val="000000"/>
        </w:rPr>
        <w:t xml:space="preserve"> конкурса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 xml:space="preserve">Стимулирование развития интеллектуально-творческого потенциала личности учащегося путем совершенствования развития исследовательских способностей и приобретения личного опыта в творческой </w:t>
      </w:r>
      <w:r>
        <w:rPr>
          <w:color w:val="000000"/>
        </w:rPr>
        <w:t xml:space="preserve">и научной </w:t>
      </w:r>
      <w:r w:rsidRPr="00EE4838">
        <w:rPr>
          <w:color w:val="000000"/>
        </w:rPr>
        <w:t>деятельности.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b/>
          <w:bCs/>
          <w:color w:val="000000"/>
        </w:rPr>
        <w:t>3. Сроки проведения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>Конкурс проводится ежегодно с 1 сентября текущего по 25 марта сле</w:t>
      </w:r>
      <w:r w:rsidRPr="00EE4838">
        <w:rPr>
          <w:color w:val="000000"/>
        </w:rPr>
        <w:softHyphen/>
        <w:t>дующего года</w:t>
      </w:r>
      <w:r>
        <w:rPr>
          <w:color w:val="000000"/>
        </w:rPr>
        <w:t xml:space="preserve"> в три этапа:</w:t>
      </w:r>
    </w:p>
    <w:p w:rsidR="00C10C6B" w:rsidRDefault="00C10C6B" w:rsidP="00C10C6B">
      <w:pPr>
        <w:pStyle w:val="Pa3"/>
        <w:ind w:firstLine="560"/>
        <w:jc w:val="both"/>
        <w:rPr>
          <w:color w:val="000000"/>
        </w:rPr>
      </w:pPr>
      <w:r>
        <w:rPr>
          <w:color w:val="000000"/>
        </w:rPr>
        <w:t>п</w:t>
      </w:r>
      <w:r w:rsidRPr="00EE4838">
        <w:rPr>
          <w:color w:val="000000"/>
        </w:rPr>
        <w:t xml:space="preserve">ервый этап </w:t>
      </w:r>
      <w:r>
        <w:rPr>
          <w:color w:val="000000"/>
        </w:rPr>
        <w:t>–</w:t>
      </w:r>
      <w:r w:rsidRPr="00EE4838">
        <w:rPr>
          <w:color w:val="000000"/>
        </w:rPr>
        <w:t xml:space="preserve"> школ</w:t>
      </w:r>
      <w:r>
        <w:rPr>
          <w:color w:val="000000"/>
        </w:rPr>
        <w:t>ьный;</w:t>
      </w:r>
    </w:p>
    <w:p w:rsidR="00C10C6B" w:rsidRDefault="00C10C6B" w:rsidP="00C10C6B">
      <w:pPr>
        <w:pStyle w:val="Pa3"/>
        <w:ind w:firstLine="560"/>
        <w:jc w:val="both"/>
        <w:rPr>
          <w:color w:val="000000"/>
        </w:rPr>
      </w:pPr>
      <w:r>
        <w:rPr>
          <w:color w:val="000000"/>
        </w:rPr>
        <w:t>второй – региональный;</w:t>
      </w:r>
    </w:p>
    <w:p w:rsidR="00C10C6B" w:rsidRDefault="00C10C6B" w:rsidP="00C10C6B">
      <w:pPr>
        <w:pStyle w:val="Pa3"/>
        <w:ind w:firstLine="560"/>
        <w:jc w:val="both"/>
        <w:rPr>
          <w:color w:val="000000"/>
        </w:rPr>
      </w:pPr>
      <w:r>
        <w:rPr>
          <w:color w:val="000000"/>
        </w:rPr>
        <w:t>третий – республиканский.</w:t>
      </w:r>
    </w:p>
    <w:p w:rsidR="00C10C6B" w:rsidRDefault="00C10C6B" w:rsidP="00C10C6B">
      <w:pPr>
        <w:pStyle w:val="Pa3"/>
        <w:spacing w:line="240" w:lineRule="auto"/>
        <w:ind w:firstLine="560"/>
        <w:jc w:val="both"/>
        <w:rPr>
          <w:color w:val="000000"/>
        </w:rPr>
      </w:pPr>
      <w:r w:rsidRPr="00337AD5">
        <w:rPr>
          <w:color w:val="000000"/>
        </w:rPr>
        <w:t>Первый  этап проводится в школах, в учебных заведе</w:t>
      </w:r>
      <w:r w:rsidRPr="00337AD5">
        <w:rPr>
          <w:color w:val="000000"/>
        </w:rPr>
        <w:softHyphen/>
        <w:t>ниях дополнительного образования, второй этап – в филиалах МАН</w:t>
      </w:r>
      <w:r>
        <w:rPr>
          <w:color w:val="000000"/>
        </w:rPr>
        <w:t xml:space="preserve">. </w:t>
      </w:r>
    </w:p>
    <w:p w:rsidR="00C10C6B" w:rsidRPr="00337AD5" w:rsidRDefault="00C10C6B" w:rsidP="00C10C6B">
      <w:pPr>
        <w:pStyle w:val="Pa3"/>
        <w:spacing w:line="240" w:lineRule="auto"/>
        <w:ind w:firstLine="560"/>
        <w:jc w:val="both"/>
        <w:rPr>
          <w:b/>
          <w:color w:val="000000"/>
        </w:rPr>
      </w:pPr>
      <w:r w:rsidRPr="00337AD5">
        <w:t>Третий, республиканский</w:t>
      </w:r>
      <w:r>
        <w:t>,</w:t>
      </w:r>
      <w:r w:rsidRPr="00337AD5">
        <w:t xml:space="preserve"> этап Конкурса (финал) проводится в Государственном бюджетном образовательном учреждении дополнительного образования Республики Крым «Малая академия наук «Искатель» по отделения</w:t>
      </w:r>
      <w:r>
        <w:t>м</w:t>
      </w:r>
      <w:r w:rsidRPr="00337AD5">
        <w:t xml:space="preserve"> </w:t>
      </w:r>
      <w:r w:rsidRPr="00337AD5">
        <w:rPr>
          <w:b/>
        </w:rPr>
        <w:t>фольклористики и искусствоведения,</w:t>
      </w:r>
    </w:p>
    <w:p w:rsidR="00C10C6B" w:rsidRPr="00337AD5" w:rsidRDefault="00C10C6B" w:rsidP="009579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AD5">
        <w:rPr>
          <w:rFonts w:ascii="Times New Roman" w:hAnsi="Times New Roman"/>
          <w:b/>
          <w:sz w:val="24"/>
          <w:szCs w:val="24"/>
        </w:rPr>
        <w:t>языкознания и литературоведения, гуманитарному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AD5">
        <w:rPr>
          <w:rFonts w:ascii="Times New Roman" w:hAnsi="Times New Roman"/>
          <w:b/>
          <w:sz w:val="24"/>
          <w:szCs w:val="24"/>
          <w:u w:val="single"/>
        </w:rPr>
        <w:t>26 февраля 2016 года</w:t>
      </w:r>
      <w:r>
        <w:rPr>
          <w:rFonts w:ascii="Times New Roman" w:hAnsi="Times New Roman"/>
          <w:sz w:val="24"/>
          <w:szCs w:val="24"/>
        </w:rPr>
        <w:t xml:space="preserve"> (прием заявок до </w:t>
      </w:r>
      <w:r w:rsidRPr="00337AD5">
        <w:rPr>
          <w:rFonts w:ascii="Times New Roman" w:hAnsi="Times New Roman"/>
          <w:b/>
          <w:sz w:val="24"/>
          <w:szCs w:val="24"/>
          <w:u w:val="single"/>
        </w:rPr>
        <w:t>01 февраля 2016 года</w:t>
      </w:r>
      <w:r>
        <w:rPr>
          <w:rFonts w:ascii="Times New Roman" w:hAnsi="Times New Roman"/>
          <w:sz w:val="24"/>
          <w:szCs w:val="24"/>
        </w:rPr>
        <w:t xml:space="preserve">); по отделениям </w:t>
      </w:r>
      <w:r w:rsidRPr="00337AD5">
        <w:rPr>
          <w:rFonts w:ascii="Times New Roman" w:hAnsi="Times New Roman"/>
          <w:b/>
          <w:sz w:val="24"/>
          <w:szCs w:val="24"/>
        </w:rPr>
        <w:t>технических наук, компьютерных наук, математики, физики и астрономии, экономики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37AD5">
        <w:rPr>
          <w:rFonts w:ascii="Times New Roman" w:hAnsi="Times New Roman"/>
          <w:b/>
          <w:sz w:val="24"/>
          <w:szCs w:val="24"/>
        </w:rPr>
        <w:t>25 марта 2016 года</w:t>
      </w:r>
      <w:r>
        <w:rPr>
          <w:rFonts w:ascii="Times New Roman" w:hAnsi="Times New Roman"/>
          <w:sz w:val="24"/>
          <w:szCs w:val="24"/>
        </w:rPr>
        <w:t xml:space="preserve"> (прием заявок до </w:t>
      </w:r>
      <w:r w:rsidRPr="00337AD5">
        <w:rPr>
          <w:rFonts w:ascii="Times New Roman" w:hAnsi="Times New Roman"/>
          <w:b/>
          <w:sz w:val="24"/>
          <w:szCs w:val="24"/>
        </w:rPr>
        <w:t>28 ф</w:t>
      </w:r>
      <w:r w:rsidR="00957980">
        <w:rPr>
          <w:rFonts w:ascii="Times New Roman" w:hAnsi="Times New Roman"/>
          <w:b/>
          <w:sz w:val="24"/>
          <w:szCs w:val="24"/>
        </w:rPr>
        <w:t>е</w:t>
      </w:r>
      <w:r w:rsidRPr="00337AD5">
        <w:rPr>
          <w:rFonts w:ascii="Times New Roman" w:hAnsi="Times New Roman"/>
          <w:b/>
          <w:sz w:val="24"/>
          <w:szCs w:val="24"/>
        </w:rPr>
        <w:t>враля 2016 года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10C6B" w:rsidRDefault="00C10C6B" w:rsidP="00957980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lastRenderedPageBreak/>
        <w:t>Для участия в финале конкурса необходимо направить в оргкомитет заявку на участие (</w:t>
      </w:r>
      <w:r>
        <w:rPr>
          <w:color w:val="000000"/>
        </w:rPr>
        <w:t xml:space="preserve">см. </w:t>
      </w:r>
      <w:r w:rsidRPr="00EE4838">
        <w:rPr>
          <w:color w:val="000000"/>
        </w:rPr>
        <w:t>приложение</w:t>
      </w:r>
      <w:r>
        <w:rPr>
          <w:color w:val="000000"/>
        </w:rPr>
        <w:t xml:space="preserve"> 1</w:t>
      </w:r>
      <w:r w:rsidRPr="00EE4838">
        <w:rPr>
          <w:color w:val="000000"/>
        </w:rPr>
        <w:t xml:space="preserve">) в  электронном виде, выписку из протокола </w:t>
      </w:r>
      <w:r>
        <w:rPr>
          <w:color w:val="000000"/>
        </w:rPr>
        <w:t>регионального этапа</w:t>
      </w:r>
      <w:r w:rsidRPr="00EE4838">
        <w:rPr>
          <w:color w:val="000000"/>
        </w:rPr>
        <w:t>.</w:t>
      </w:r>
    </w:p>
    <w:p w:rsidR="00C10C6B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 xml:space="preserve">Заявки, выписки принимаются </w:t>
      </w:r>
      <w:r w:rsidRPr="0069385C">
        <w:rPr>
          <w:b/>
          <w:color w:val="000000"/>
        </w:rPr>
        <w:t>только в электронном виде</w:t>
      </w:r>
      <w:r>
        <w:rPr>
          <w:color w:val="000000"/>
        </w:rPr>
        <w:t>:</w:t>
      </w:r>
    </w:p>
    <w:p w:rsidR="00C10C6B" w:rsidRPr="0069385C" w:rsidRDefault="00C10C6B" w:rsidP="00C10C6B">
      <w:pPr>
        <w:pStyle w:val="a8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9385C">
        <w:rPr>
          <w:rFonts w:ascii="Times New Roman" w:hAnsi="Times New Roman" w:cs="Times New Roman"/>
          <w:sz w:val="24"/>
          <w:szCs w:val="24"/>
        </w:rPr>
        <w:t xml:space="preserve">по отделениям </w:t>
      </w:r>
      <w:r w:rsidRPr="0069385C">
        <w:rPr>
          <w:rFonts w:ascii="Times New Roman" w:hAnsi="Times New Roman" w:cs="Times New Roman"/>
          <w:b/>
          <w:sz w:val="24"/>
          <w:szCs w:val="24"/>
        </w:rPr>
        <w:t>фольклористики и искусствоведения, языкознания и литературоведения, гуманитарному</w:t>
      </w:r>
      <w:r w:rsidRPr="0069385C">
        <w:rPr>
          <w:rFonts w:ascii="Times New Roman" w:hAnsi="Times New Roman" w:cs="Times New Roman"/>
          <w:sz w:val="24"/>
          <w:szCs w:val="24"/>
        </w:rPr>
        <w:t xml:space="preserve"> на</w:t>
      </w:r>
      <w:r w:rsidRPr="00693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8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85C">
        <w:rPr>
          <w:rFonts w:ascii="Times New Roman" w:hAnsi="Times New Roman" w:cs="Times New Roman"/>
          <w:sz w:val="24"/>
          <w:szCs w:val="24"/>
        </w:rPr>
        <w:t>-</w:t>
      </w:r>
      <w:r w:rsidRPr="006938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85C">
        <w:rPr>
          <w:rFonts w:ascii="Times New Roman" w:hAnsi="Times New Roman" w:cs="Times New Roman"/>
          <w:sz w:val="24"/>
          <w:szCs w:val="24"/>
        </w:rPr>
        <w:t>:</w:t>
      </w:r>
      <w:r w:rsidRPr="006938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69385C">
          <w:rPr>
            <w:rStyle w:val="a7"/>
            <w:rFonts w:ascii="Times New Roman" w:hAnsi="Times New Roman"/>
            <w:sz w:val="24"/>
            <w:szCs w:val="24"/>
            <w:lang w:val="en-US"/>
          </w:rPr>
          <w:t>olga</w:t>
        </w:r>
        <w:r w:rsidRPr="0069385C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9385C">
          <w:rPr>
            <w:rStyle w:val="a7"/>
            <w:rFonts w:ascii="Times New Roman" w:hAnsi="Times New Roman"/>
            <w:sz w:val="24"/>
            <w:szCs w:val="24"/>
            <w:lang w:val="en-US"/>
          </w:rPr>
          <w:t>lysych</w:t>
        </w:r>
        <w:r w:rsidRPr="0069385C">
          <w:rPr>
            <w:rStyle w:val="a7"/>
            <w:rFonts w:ascii="Times New Roman" w:hAnsi="Times New Roman"/>
            <w:sz w:val="24"/>
            <w:szCs w:val="24"/>
          </w:rPr>
          <w:t>@</w:t>
        </w:r>
        <w:r w:rsidRPr="0069385C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Pr="0069385C">
          <w:rPr>
            <w:rStyle w:val="a7"/>
            <w:rFonts w:ascii="Times New Roman" w:hAnsi="Times New Roman"/>
            <w:sz w:val="24"/>
            <w:szCs w:val="24"/>
          </w:rPr>
          <w:t>.</w:t>
        </w:r>
        <w:r w:rsidRPr="0069385C">
          <w:rPr>
            <w:rStyle w:val="a7"/>
            <w:rFonts w:ascii="Times New Roman" w:hAnsi="Times New Roman"/>
            <w:sz w:val="24"/>
            <w:szCs w:val="24"/>
            <w:lang w:val="en-US"/>
          </w:rPr>
          <w:t>ua</w:t>
        </w:r>
      </w:hyperlink>
      <w:r w:rsidRPr="006938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12" w:history="1"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</w:rPr>
          <w:t>16</w:t>
        </w:r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  <w:lang w:val="en-US"/>
          </w:rPr>
          <w:t>vodoley</w:t>
        </w:r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</w:rPr>
          <w:t>1973@</w:t>
        </w:r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  <w:lang w:val="en-US"/>
          </w:rPr>
          <w:t>inbox</w:t>
        </w:r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</w:rPr>
          <w:t>.</w:t>
        </w:r>
        <w:r w:rsidRPr="0069385C">
          <w:rPr>
            <w:rStyle w:val="a7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9385C">
        <w:rPr>
          <w:rFonts w:ascii="Times New Roman" w:hAnsi="Times New Roman" w:cs="Times New Roman"/>
          <w:bCs/>
          <w:iCs/>
          <w:sz w:val="24"/>
          <w:szCs w:val="24"/>
        </w:rPr>
        <w:t>с пометкой «Шаг в науку»</w:t>
      </w:r>
      <w:r w:rsidRPr="006938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385C">
        <w:rPr>
          <w:rFonts w:ascii="Times New Roman" w:hAnsi="Times New Roman" w:cs="Times New Roman"/>
          <w:bCs/>
          <w:i/>
          <w:iCs/>
          <w:sz w:val="24"/>
          <w:szCs w:val="24"/>
        </w:rPr>
        <w:t>(тел. для справок:</w:t>
      </w:r>
      <w:r w:rsidRPr="0069385C">
        <w:rPr>
          <w:rFonts w:ascii="Times New Roman" w:hAnsi="Times New Roman" w:cs="Times New Roman"/>
          <w:sz w:val="24"/>
          <w:szCs w:val="24"/>
        </w:rPr>
        <w:t xml:space="preserve"> </w:t>
      </w:r>
      <w:r w:rsidRPr="0069385C">
        <w:rPr>
          <w:rFonts w:ascii="Times New Roman" w:hAnsi="Times New Roman" w:cs="Times New Roman"/>
          <w:color w:val="auto"/>
          <w:sz w:val="24"/>
          <w:szCs w:val="24"/>
        </w:rPr>
        <w:t>+79787183013 – Лысыч Ольга Валентиновна,</w:t>
      </w:r>
      <w:r w:rsidRPr="0069385C">
        <w:rPr>
          <w:rFonts w:ascii="Times New Roman" w:hAnsi="Times New Roman" w:cs="Times New Roman"/>
          <w:sz w:val="24"/>
          <w:szCs w:val="24"/>
        </w:rPr>
        <w:t>+79787227627 – Калашникова Виктория Николаевна</w:t>
      </w:r>
      <w:r w:rsidRPr="0069385C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C10C6B" w:rsidRPr="00EE4838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 xml:space="preserve"> </w:t>
      </w:r>
      <w:r>
        <w:rPr>
          <w:color w:val="000000"/>
        </w:rPr>
        <w:t xml:space="preserve">по отделениям </w:t>
      </w:r>
      <w:r w:rsidRPr="00337AD5">
        <w:rPr>
          <w:b/>
        </w:rPr>
        <w:t>технических наук, компьютерных наук, математики, физики и астрономии, экономики</w:t>
      </w:r>
      <w:r w:rsidRPr="00EE4838">
        <w:rPr>
          <w:color w:val="000000"/>
        </w:rPr>
        <w:t xml:space="preserve"> на e-mail</w:t>
      </w:r>
      <w:r w:rsidRPr="009F6BD8">
        <w:t xml:space="preserve">: </w:t>
      </w:r>
      <w:r w:rsidRPr="0034070C">
        <w:rPr>
          <w:b/>
          <w:i/>
          <w:lang w:val="en-US"/>
        </w:rPr>
        <w:t>swannochka</w:t>
      </w:r>
      <w:r w:rsidRPr="00BF7089">
        <w:rPr>
          <w:b/>
          <w:i/>
        </w:rPr>
        <w:t>@</w:t>
      </w:r>
      <w:r w:rsidRPr="00BF7089">
        <w:rPr>
          <w:b/>
          <w:i/>
          <w:lang w:val="en-US"/>
        </w:rPr>
        <w:t>gmail</w:t>
      </w:r>
      <w:r w:rsidRPr="00BF7089">
        <w:rPr>
          <w:b/>
          <w:i/>
        </w:rPr>
        <w:t>.</w:t>
      </w:r>
      <w:r w:rsidRPr="00BF7089">
        <w:rPr>
          <w:b/>
          <w:i/>
          <w:lang w:val="en-US"/>
        </w:rPr>
        <w:t>com</w:t>
      </w:r>
      <w:r w:rsidRPr="009F6BD8">
        <w:t xml:space="preserve"> </w:t>
      </w:r>
      <w:r>
        <w:t>с пометкой «Шаг в науку».</w:t>
      </w:r>
      <w:r w:rsidRPr="00EE4838">
        <w:rPr>
          <w:color w:val="000000"/>
        </w:rPr>
        <w:t xml:space="preserve"> </w:t>
      </w:r>
    </w:p>
    <w:p w:rsidR="00C10C6B" w:rsidRPr="007749EF" w:rsidRDefault="00C10C6B" w:rsidP="00C10C6B">
      <w:pPr>
        <w:pStyle w:val="Pa3"/>
        <w:ind w:firstLine="560"/>
        <w:jc w:val="both"/>
        <w:rPr>
          <w:color w:val="000000"/>
        </w:rPr>
      </w:pPr>
      <w:r w:rsidRPr="00EE4838">
        <w:rPr>
          <w:color w:val="000000"/>
        </w:rPr>
        <w:t>Телефоны для справок: (</w:t>
      </w:r>
      <w:r>
        <w:rPr>
          <w:color w:val="000000"/>
        </w:rPr>
        <w:t>3</w:t>
      </w:r>
      <w:r w:rsidRPr="00EE4838">
        <w:rPr>
          <w:color w:val="000000"/>
        </w:rPr>
        <w:t>652) 27-32-13</w:t>
      </w:r>
      <w:r>
        <w:rPr>
          <w:color w:val="000000"/>
        </w:rPr>
        <w:t xml:space="preserve"> (Лебедкина Елена Михайловна).</w:t>
      </w:r>
    </w:p>
    <w:p w:rsidR="00C10C6B" w:rsidRPr="00EE4838" w:rsidRDefault="00C10C6B" w:rsidP="00C10C6B">
      <w:pPr>
        <w:pStyle w:val="Pa3"/>
        <w:ind w:firstLine="560"/>
        <w:jc w:val="both"/>
        <w:rPr>
          <w:b/>
          <w:bCs/>
          <w:color w:val="000000"/>
        </w:rPr>
      </w:pPr>
      <w:r w:rsidRPr="00EE4838">
        <w:rPr>
          <w:b/>
          <w:bCs/>
          <w:color w:val="000000"/>
        </w:rPr>
        <w:t>4. Участники финала конкурса</w:t>
      </w:r>
    </w:p>
    <w:p w:rsidR="00C10C6B" w:rsidRPr="00EE4838" w:rsidRDefault="00C10C6B" w:rsidP="00C10C6B">
      <w:pPr>
        <w:pStyle w:val="Pa3"/>
        <w:ind w:left="142" w:firstLine="418"/>
        <w:jc w:val="both"/>
        <w:rPr>
          <w:color w:val="000000"/>
        </w:rPr>
      </w:pPr>
      <w:r w:rsidRPr="00EE4838">
        <w:rPr>
          <w:color w:val="000000"/>
        </w:rPr>
        <w:t xml:space="preserve">Участниками финала конкурса могут стать юные исследователи, учащиеся 5-8 классов, как индивидуально, так и в составе творческих детских коллективов. </w:t>
      </w:r>
    </w:p>
    <w:p w:rsidR="00C10C6B" w:rsidRPr="00EE4838" w:rsidRDefault="00C10C6B" w:rsidP="00C10C6B">
      <w:pPr>
        <w:pStyle w:val="Pa3"/>
        <w:ind w:left="142" w:firstLine="418"/>
        <w:jc w:val="both"/>
        <w:rPr>
          <w:lang w:val="uk-UA"/>
        </w:rPr>
      </w:pPr>
      <w:r w:rsidRPr="00EE4838">
        <w:rPr>
          <w:color w:val="000000"/>
        </w:rPr>
        <w:t>Работы могут быть представлены как учебными образовательными заведения</w:t>
      </w:r>
      <w:r w:rsidRPr="00EE4838">
        <w:rPr>
          <w:color w:val="000000"/>
        </w:rPr>
        <w:softHyphen/>
        <w:t>ми (в том числе заведениями</w:t>
      </w:r>
      <w:r>
        <w:rPr>
          <w:color w:val="000000"/>
        </w:rPr>
        <w:t xml:space="preserve"> дополнительного образования</w:t>
      </w:r>
      <w:r w:rsidRPr="00EE4838">
        <w:rPr>
          <w:color w:val="000000"/>
        </w:rPr>
        <w:t>), так и другими орга</w:t>
      </w:r>
      <w:r w:rsidRPr="00EE4838">
        <w:rPr>
          <w:color w:val="000000"/>
        </w:rPr>
        <w:softHyphen/>
        <w:t xml:space="preserve">низациями. Это должны быть работы </w:t>
      </w:r>
      <w:r w:rsidRPr="00EE4838">
        <w:rPr>
          <w:b/>
          <w:color w:val="000000"/>
        </w:rPr>
        <w:t xml:space="preserve">победителей </w:t>
      </w:r>
      <w:r>
        <w:rPr>
          <w:color w:val="000000"/>
        </w:rPr>
        <w:t>регионального</w:t>
      </w:r>
      <w:r w:rsidRPr="00EE4838">
        <w:rPr>
          <w:color w:val="000000"/>
        </w:rPr>
        <w:t xml:space="preserve"> этапа одного из направлений.</w:t>
      </w:r>
    </w:p>
    <w:p w:rsidR="00C10C6B" w:rsidRPr="000658F5" w:rsidRDefault="00C10C6B" w:rsidP="00957980">
      <w:pPr>
        <w:spacing w:after="0" w:line="240" w:lineRule="auto"/>
        <w:ind w:left="142"/>
        <w:rPr>
          <w:b/>
          <w:sz w:val="24"/>
          <w:szCs w:val="24"/>
        </w:rPr>
      </w:pPr>
      <w:r w:rsidRPr="00EE4838">
        <w:rPr>
          <w:b/>
          <w:sz w:val="24"/>
          <w:szCs w:val="24"/>
        </w:rPr>
        <w:t xml:space="preserve">   </w:t>
      </w:r>
      <w:r w:rsidRPr="000658F5">
        <w:rPr>
          <w:rFonts w:ascii="Times New Roman" w:hAnsi="Times New Roman"/>
          <w:b/>
          <w:sz w:val="24"/>
          <w:szCs w:val="24"/>
        </w:rPr>
        <w:t>5. Требования к работам</w:t>
      </w:r>
    </w:p>
    <w:p w:rsidR="00C10C6B" w:rsidRPr="00761C3F" w:rsidRDefault="00C10C6B" w:rsidP="00957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 xml:space="preserve">         На конкурс-защиту подаются работы проблемного (исследовательского) характера, которые отвечают возрастным интересам и  познавательным возможностям учащихся. В работе должны б</w:t>
      </w:r>
      <w:r>
        <w:rPr>
          <w:rFonts w:ascii="Times New Roman" w:hAnsi="Times New Roman"/>
          <w:sz w:val="24"/>
          <w:szCs w:val="24"/>
        </w:rPr>
        <w:t>ы</w:t>
      </w:r>
      <w:r w:rsidRPr="00761C3F">
        <w:rPr>
          <w:rFonts w:ascii="Times New Roman" w:hAnsi="Times New Roman"/>
          <w:sz w:val="24"/>
          <w:szCs w:val="24"/>
        </w:rPr>
        <w:t>ть четко отображены следующие аспекты: определение цели, объекта и предмета исследования, постановка задач</w:t>
      </w:r>
      <w:r w:rsidRPr="00761C3F">
        <w:rPr>
          <w:rFonts w:ascii="Times New Roman" w:hAnsi="Times New Roman"/>
          <w:i/>
          <w:sz w:val="24"/>
          <w:szCs w:val="24"/>
        </w:rPr>
        <w:t>,</w:t>
      </w:r>
      <w:r w:rsidRPr="00761C3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761C3F">
        <w:rPr>
          <w:rFonts w:ascii="Times New Roman" w:hAnsi="Times New Roman"/>
          <w:sz w:val="24"/>
          <w:szCs w:val="24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>, гипотеза</w:t>
      </w:r>
      <w:r w:rsidRPr="00761C3F">
        <w:rPr>
          <w:rFonts w:ascii="Times New Roman" w:hAnsi="Times New Roman"/>
          <w:sz w:val="24"/>
          <w:szCs w:val="24"/>
        </w:rPr>
        <w:t>. Содержание и результаты исследований излагаются кратко, логично, аргументир</w:t>
      </w:r>
      <w:r>
        <w:rPr>
          <w:rFonts w:ascii="Times New Roman" w:hAnsi="Times New Roman"/>
          <w:sz w:val="24"/>
          <w:szCs w:val="24"/>
        </w:rPr>
        <w:t>ован</w:t>
      </w:r>
      <w:r w:rsidRPr="00761C3F">
        <w:rPr>
          <w:rFonts w:ascii="Times New Roman" w:hAnsi="Times New Roman"/>
          <w:sz w:val="24"/>
          <w:szCs w:val="24"/>
        </w:rPr>
        <w:t>о, без общих сло</w:t>
      </w:r>
      <w:r>
        <w:rPr>
          <w:rFonts w:ascii="Times New Roman" w:hAnsi="Times New Roman"/>
          <w:sz w:val="24"/>
          <w:szCs w:val="24"/>
        </w:rPr>
        <w:t>в</w:t>
      </w:r>
      <w:r w:rsidRPr="00761C3F">
        <w:rPr>
          <w:rFonts w:ascii="Times New Roman" w:hAnsi="Times New Roman"/>
          <w:sz w:val="24"/>
          <w:szCs w:val="24"/>
        </w:rPr>
        <w:t>.</w:t>
      </w:r>
    </w:p>
    <w:p w:rsidR="00C10C6B" w:rsidRPr="00761C3F" w:rsidRDefault="00C10C6B" w:rsidP="009579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 xml:space="preserve"> Работа должна быть построена по следующему плану:</w:t>
      </w:r>
      <w:r>
        <w:rPr>
          <w:rFonts w:ascii="Times New Roman" w:hAnsi="Times New Roman"/>
          <w:sz w:val="24"/>
          <w:szCs w:val="24"/>
        </w:rPr>
        <w:t xml:space="preserve"> титульный лист (приложение 2),</w:t>
      </w:r>
      <w:r w:rsidRPr="00761C3F">
        <w:rPr>
          <w:rFonts w:ascii="Times New Roman" w:hAnsi="Times New Roman"/>
          <w:sz w:val="24"/>
          <w:szCs w:val="24"/>
        </w:rPr>
        <w:t xml:space="preserve"> вступление, основная часть, выводы, список использованных источников, приложения. Объем научно-исследовательской работы составляет не более 20 печатных страниц</w:t>
      </w:r>
      <w:r>
        <w:rPr>
          <w:rFonts w:ascii="Times New Roman" w:hAnsi="Times New Roman"/>
          <w:sz w:val="24"/>
          <w:szCs w:val="24"/>
        </w:rPr>
        <w:t xml:space="preserve">, шрифт </w:t>
      </w:r>
      <w:r w:rsidRPr="0069385C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размер 14, 1,5 интервал (не более 30 строк на странице)</w:t>
      </w:r>
      <w:r w:rsidRPr="00761C3F">
        <w:rPr>
          <w:rFonts w:ascii="Times New Roman" w:hAnsi="Times New Roman"/>
          <w:sz w:val="24"/>
          <w:szCs w:val="24"/>
        </w:rPr>
        <w:t xml:space="preserve">. Текст работы должен быть написан грамотно, без орфографических, пунктуационных и стилистических ошибок. </w:t>
      </w:r>
    </w:p>
    <w:p w:rsidR="00C10C6B" w:rsidRPr="00761C3F" w:rsidRDefault="00C10C6B" w:rsidP="00957980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61C3F">
        <w:rPr>
          <w:rFonts w:ascii="Times New Roman" w:hAnsi="Times New Roman"/>
          <w:b/>
          <w:sz w:val="24"/>
          <w:szCs w:val="24"/>
        </w:rPr>
        <w:t xml:space="preserve">    6. Программа  финала конкурса</w:t>
      </w:r>
    </w:p>
    <w:p w:rsidR="00C10C6B" w:rsidRPr="00761C3F" w:rsidRDefault="00C10C6B" w:rsidP="00957980">
      <w:pPr>
        <w:pStyle w:val="Pa3"/>
        <w:jc w:val="both"/>
        <w:rPr>
          <w:color w:val="000000"/>
        </w:rPr>
      </w:pPr>
      <w:r w:rsidRPr="00761C3F">
        <w:t xml:space="preserve">         Финал конкурса проводится  по таким направлениям:</w:t>
      </w:r>
      <w:r w:rsidRPr="00761C3F">
        <w:rPr>
          <w:color w:val="000000"/>
        </w:rPr>
        <w:t xml:space="preserve"> </w:t>
      </w:r>
    </w:p>
    <w:p w:rsidR="00C10C6B" w:rsidRPr="00761C3F" w:rsidRDefault="00C10C6B" w:rsidP="00957980">
      <w:pPr>
        <w:pStyle w:val="Pa3"/>
        <w:numPr>
          <w:ilvl w:val="0"/>
          <w:numId w:val="9"/>
        </w:numPr>
        <w:jc w:val="both"/>
        <w:rPr>
          <w:color w:val="000000"/>
        </w:rPr>
      </w:pPr>
      <w:r w:rsidRPr="00761C3F">
        <w:rPr>
          <w:b/>
          <w:i/>
          <w:color w:val="000000"/>
        </w:rPr>
        <w:t>Человек и природа</w:t>
      </w:r>
      <w:r>
        <w:rPr>
          <w:color w:val="000000"/>
        </w:rPr>
        <w:t xml:space="preserve"> (физика);</w:t>
      </w:r>
    </w:p>
    <w:p w:rsidR="00C10C6B" w:rsidRPr="00761C3F" w:rsidRDefault="00C10C6B" w:rsidP="00C10C6B">
      <w:pPr>
        <w:pStyle w:val="Pa3"/>
        <w:numPr>
          <w:ilvl w:val="0"/>
          <w:numId w:val="9"/>
        </w:numPr>
        <w:jc w:val="both"/>
        <w:rPr>
          <w:color w:val="000000"/>
        </w:rPr>
      </w:pPr>
      <w:r w:rsidRPr="00761C3F">
        <w:rPr>
          <w:b/>
          <w:i/>
          <w:color w:val="000000"/>
        </w:rPr>
        <w:t>Математические фантазии</w:t>
      </w:r>
      <w:r w:rsidRPr="00761C3F">
        <w:rPr>
          <w:b/>
          <w:color w:val="000000"/>
        </w:rPr>
        <w:t xml:space="preserve"> </w:t>
      </w:r>
      <w:r w:rsidRPr="00761C3F">
        <w:rPr>
          <w:color w:val="000000"/>
        </w:rPr>
        <w:t>(авторские логические игры, головоломки, задачи и т.д. по темам, которые не изучаются в школе</w:t>
      </w:r>
      <w:r>
        <w:rPr>
          <w:color w:val="000000"/>
        </w:rPr>
        <w:t>);</w:t>
      </w:r>
      <w:r w:rsidRPr="00761C3F">
        <w:rPr>
          <w:color w:val="000000"/>
        </w:rPr>
        <w:t xml:space="preserve"> </w:t>
      </w:r>
    </w:p>
    <w:p w:rsidR="00C10C6B" w:rsidRPr="00761C3F" w:rsidRDefault="00C10C6B" w:rsidP="00C10C6B">
      <w:pPr>
        <w:pStyle w:val="Pa3"/>
        <w:numPr>
          <w:ilvl w:val="0"/>
          <w:numId w:val="9"/>
        </w:numPr>
        <w:jc w:val="both"/>
        <w:rPr>
          <w:color w:val="000000"/>
        </w:rPr>
      </w:pPr>
      <w:r w:rsidRPr="00761C3F">
        <w:rPr>
          <w:b/>
          <w:i/>
          <w:color w:val="000000"/>
        </w:rPr>
        <w:t>Техническое моделирование и изобретательство</w:t>
      </w:r>
      <w:r w:rsidRPr="00761C3F">
        <w:rPr>
          <w:color w:val="000000"/>
        </w:rPr>
        <w:t xml:space="preserve"> (робототехника, радио</w:t>
      </w:r>
      <w:r w:rsidRPr="00761C3F">
        <w:rPr>
          <w:color w:val="000000"/>
        </w:rPr>
        <w:softHyphen/>
        <w:t>электроник</w:t>
      </w:r>
      <w:r>
        <w:rPr>
          <w:color w:val="000000"/>
        </w:rPr>
        <w:t>а, авто-, судо- и авиамоделизм);</w:t>
      </w:r>
    </w:p>
    <w:p w:rsidR="00C10C6B" w:rsidRPr="00761C3F" w:rsidRDefault="00C10C6B" w:rsidP="00C10C6B">
      <w:pPr>
        <w:pStyle w:val="Pa3"/>
        <w:numPr>
          <w:ilvl w:val="0"/>
          <w:numId w:val="9"/>
        </w:numPr>
        <w:jc w:val="both"/>
        <w:rPr>
          <w:color w:val="000000"/>
        </w:rPr>
      </w:pPr>
      <w:r w:rsidRPr="00761C3F">
        <w:rPr>
          <w:b/>
          <w:i/>
          <w:color w:val="000000"/>
        </w:rPr>
        <w:t>Компьютерные технологии</w:t>
      </w:r>
      <w:r w:rsidRPr="00761C3F">
        <w:rPr>
          <w:b/>
          <w:color w:val="000000"/>
        </w:rPr>
        <w:t xml:space="preserve"> </w:t>
      </w:r>
      <w:r w:rsidRPr="00761C3F">
        <w:rPr>
          <w:color w:val="000000"/>
        </w:rPr>
        <w:t xml:space="preserve">(игры, сайты, клипы, </w:t>
      </w:r>
      <w:r>
        <w:rPr>
          <w:color w:val="000000"/>
        </w:rPr>
        <w:t>программы, презента</w:t>
      </w:r>
      <w:r>
        <w:rPr>
          <w:color w:val="000000"/>
        </w:rPr>
        <w:softHyphen/>
        <w:t>ции и т.п.);</w:t>
      </w:r>
    </w:p>
    <w:p w:rsidR="00C10C6B" w:rsidRPr="00875E63" w:rsidRDefault="00C10C6B" w:rsidP="00C10C6B">
      <w:pPr>
        <w:pStyle w:val="Pa3"/>
        <w:numPr>
          <w:ilvl w:val="0"/>
          <w:numId w:val="9"/>
        </w:numPr>
        <w:jc w:val="both"/>
        <w:rPr>
          <w:color w:val="000000"/>
        </w:rPr>
      </w:pPr>
      <w:r w:rsidRPr="00761C3F">
        <w:rPr>
          <w:b/>
          <w:i/>
          <w:color w:val="000000"/>
        </w:rPr>
        <w:t>Астрономия, космонавтика</w:t>
      </w:r>
      <w:r w:rsidRPr="00761C3F">
        <w:rPr>
          <w:i/>
          <w:color w:val="000000"/>
        </w:rPr>
        <w:t xml:space="preserve"> (</w:t>
      </w:r>
      <w:r w:rsidRPr="00761C3F">
        <w:rPr>
          <w:color w:val="000000"/>
        </w:rPr>
        <w:t>наблюдения, задачи, исследования, заметки и т.п.)</w:t>
      </w:r>
      <w:r>
        <w:rPr>
          <w:color w:val="000000"/>
        </w:rPr>
        <w:t>;</w:t>
      </w:r>
    </w:p>
    <w:p w:rsidR="00C10C6B" w:rsidRDefault="00C10C6B" w:rsidP="00C10C6B">
      <w:pPr>
        <w:pStyle w:val="Default"/>
        <w:numPr>
          <w:ilvl w:val="0"/>
          <w:numId w:val="9"/>
        </w:num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Философия и обществоведение;</w:t>
      </w:r>
    </w:p>
    <w:p w:rsidR="00C10C6B" w:rsidRDefault="00C10C6B" w:rsidP="00C10C6B">
      <w:pPr>
        <w:pStyle w:val="Default"/>
        <w:numPr>
          <w:ilvl w:val="0"/>
          <w:numId w:val="9"/>
        </w:numPr>
        <w:rPr>
          <w:b/>
          <w:bCs/>
          <w:i/>
          <w:color w:val="auto"/>
        </w:rPr>
      </w:pPr>
      <w:r w:rsidRPr="00875E63">
        <w:rPr>
          <w:b/>
          <w:bCs/>
          <w:i/>
          <w:color w:val="auto"/>
        </w:rPr>
        <w:t>Иностранные языки;</w:t>
      </w:r>
    </w:p>
    <w:p w:rsidR="00C10C6B" w:rsidRPr="00875E63" w:rsidRDefault="00C10C6B" w:rsidP="00C10C6B">
      <w:pPr>
        <w:pStyle w:val="Default"/>
        <w:numPr>
          <w:ilvl w:val="0"/>
          <w:numId w:val="9"/>
        </w:numPr>
        <w:rPr>
          <w:b/>
          <w:bCs/>
          <w:i/>
          <w:color w:val="auto"/>
        </w:rPr>
      </w:pPr>
      <w:r w:rsidRPr="00875E63">
        <w:rPr>
          <w:b/>
          <w:bCs/>
          <w:i/>
          <w:color w:val="auto"/>
        </w:rPr>
        <w:t>Русский язык и литература;</w:t>
      </w:r>
    </w:p>
    <w:p w:rsidR="00C10C6B" w:rsidRDefault="00C10C6B" w:rsidP="00C10C6B">
      <w:pPr>
        <w:pStyle w:val="Default"/>
        <w:numPr>
          <w:ilvl w:val="0"/>
          <w:numId w:val="9"/>
        </w:num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Украинский язык и литература;</w:t>
      </w:r>
    </w:p>
    <w:p w:rsidR="00C10C6B" w:rsidRPr="0002012F" w:rsidRDefault="00C10C6B" w:rsidP="00C10C6B">
      <w:pPr>
        <w:pStyle w:val="Default"/>
        <w:numPr>
          <w:ilvl w:val="0"/>
          <w:numId w:val="9"/>
        </w:num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Крымскотатарский язык и литература;</w:t>
      </w:r>
    </w:p>
    <w:p w:rsidR="00C10C6B" w:rsidRPr="00875E63" w:rsidRDefault="00C10C6B" w:rsidP="00C10C6B">
      <w:pPr>
        <w:pStyle w:val="Default"/>
        <w:numPr>
          <w:ilvl w:val="0"/>
          <w:numId w:val="9"/>
        </w:numPr>
        <w:rPr>
          <w:i/>
        </w:rPr>
      </w:pPr>
      <w:r>
        <w:rPr>
          <w:b/>
          <w:bCs/>
          <w:i/>
          <w:color w:val="auto"/>
        </w:rPr>
        <w:t>Л</w:t>
      </w:r>
      <w:r w:rsidRPr="00162866">
        <w:rPr>
          <w:b/>
          <w:bCs/>
          <w:i/>
          <w:color w:val="auto"/>
        </w:rPr>
        <w:t>итературное творчество</w:t>
      </w:r>
      <w:r>
        <w:rPr>
          <w:b/>
          <w:bCs/>
          <w:i/>
          <w:color w:val="auto"/>
        </w:rPr>
        <w:t>;</w:t>
      </w:r>
    </w:p>
    <w:p w:rsidR="00C10C6B" w:rsidRPr="00486672" w:rsidRDefault="00C10C6B" w:rsidP="00C10C6B">
      <w:pPr>
        <w:pStyle w:val="Default"/>
        <w:numPr>
          <w:ilvl w:val="0"/>
          <w:numId w:val="9"/>
        </w:numPr>
        <w:rPr>
          <w:i/>
        </w:rPr>
      </w:pPr>
      <w:r>
        <w:rPr>
          <w:b/>
          <w:bCs/>
          <w:i/>
          <w:color w:val="auto"/>
        </w:rPr>
        <w:t>Фото и экранное творчество.</w:t>
      </w:r>
    </w:p>
    <w:p w:rsidR="00C10C6B" w:rsidRPr="00761C3F" w:rsidRDefault="00C10C6B" w:rsidP="00C10C6B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>Программой предусмотрены:</w:t>
      </w:r>
    </w:p>
    <w:p w:rsidR="00C10C6B" w:rsidRPr="00761C3F" w:rsidRDefault="00C10C6B" w:rsidP="00C10C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>защита научно-исследовательских работ и проектов;</w:t>
      </w:r>
    </w:p>
    <w:p w:rsidR="00C10C6B" w:rsidRPr="00761C3F" w:rsidRDefault="00C10C6B" w:rsidP="00C10C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>открытая  презентация  лучших  научно-исследовательских работ и проектов;</w:t>
      </w:r>
    </w:p>
    <w:p w:rsidR="00C10C6B" w:rsidRPr="00761C3F" w:rsidRDefault="00C10C6B" w:rsidP="00C10C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>круглый стол для  руководителей, встреча с учеными, культурно-массовые мероприятия.</w:t>
      </w:r>
    </w:p>
    <w:p w:rsidR="00C10C6B" w:rsidRPr="00761C3F" w:rsidRDefault="00C10C6B" w:rsidP="00C10C6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 xml:space="preserve">         Защита научно-исследовательских работ и проектов проходит отдельно  по каждому направлению. Для защиты работы  автору дается 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61C3F">
        <w:rPr>
          <w:rFonts w:ascii="Times New Roman" w:hAnsi="Times New Roman"/>
          <w:sz w:val="24"/>
          <w:szCs w:val="24"/>
        </w:rPr>
        <w:t xml:space="preserve"> минут,  для ответов на вопросы – до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C3F">
        <w:rPr>
          <w:rFonts w:ascii="Times New Roman" w:hAnsi="Times New Roman"/>
          <w:sz w:val="24"/>
          <w:szCs w:val="24"/>
        </w:rPr>
        <w:t xml:space="preserve">минут. </w:t>
      </w:r>
    </w:p>
    <w:p w:rsidR="00C10C6B" w:rsidRPr="00761C3F" w:rsidRDefault="00C10C6B" w:rsidP="00C10C6B">
      <w:pPr>
        <w:pStyle w:val="a3"/>
        <w:ind w:left="0"/>
        <w:rPr>
          <w:rFonts w:ascii="Times New Roman" w:hAnsi="Times New Roman"/>
          <w:sz w:val="24"/>
          <w:szCs w:val="24"/>
          <w:lang w:eastAsia="uk-UA"/>
        </w:rPr>
      </w:pPr>
      <w:r w:rsidRPr="00761C3F">
        <w:rPr>
          <w:rFonts w:ascii="Times New Roman" w:hAnsi="Times New Roman"/>
          <w:sz w:val="24"/>
          <w:szCs w:val="24"/>
          <w:lang w:eastAsia="uk-UA"/>
        </w:rPr>
        <w:t xml:space="preserve">      </w:t>
      </w:r>
    </w:p>
    <w:p w:rsidR="00957980" w:rsidRDefault="00957980" w:rsidP="00C10C6B">
      <w:pPr>
        <w:pStyle w:val="a3"/>
        <w:ind w:left="0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0C6B" w:rsidRPr="000658F5" w:rsidRDefault="00C10C6B" w:rsidP="00C10C6B">
      <w:pPr>
        <w:pStyle w:val="a3"/>
        <w:ind w:left="0" w:firstLine="567"/>
        <w:rPr>
          <w:rFonts w:ascii="Times New Roman" w:hAnsi="Times New Roman"/>
          <w:sz w:val="24"/>
          <w:szCs w:val="24"/>
          <w:lang w:val="uk-UA" w:eastAsia="uk-UA"/>
        </w:rPr>
      </w:pPr>
      <w:r w:rsidRPr="009F6BD8">
        <w:rPr>
          <w:rFonts w:ascii="Times New Roman" w:hAnsi="Times New Roman"/>
          <w:b/>
          <w:bCs/>
          <w:color w:val="000000"/>
          <w:sz w:val="24"/>
          <w:szCs w:val="24"/>
        </w:rPr>
        <w:t>7. Оценка конкурсной работы</w:t>
      </w:r>
      <w:r w:rsidRPr="009F6B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0C6B" w:rsidRPr="009F6BD8" w:rsidRDefault="00C10C6B" w:rsidP="00C10C6B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  <w:r w:rsidRPr="009F6BD8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9F6BD8">
        <w:rPr>
          <w:rFonts w:ascii="Times New Roman" w:hAnsi="Times New Roman"/>
          <w:color w:val="000000"/>
          <w:sz w:val="24"/>
          <w:szCs w:val="24"/>
        </w:rPr>
        <w:t>Оценка работ осуществляется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1407"/>
      </w:tblGrid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Баллы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Уровень самостоятельности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Уровень новизны и оригинальности (идеи, метода, результата)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Системность изложения материала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Культура речи участника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Полнота ответов, активное ведение диску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C10C6B" w:rsidRPr="009F6BD8" w:rsidTr="00AE4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6B" w:rsidRPr="009F6BD8" w:rsidRDefault="00C10C6B" w:rsidP="00AE404F">
            <w:pPr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rPr>
                <w:rFonts w:ascii="Times New Roman" w:hAnsi="Times New Roman"/>
                <w:b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6B" w:rsidRPr="009F6BD8" w:rsidRDefault="00C10C6B" w:rsidP="00AE40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bidi="en-US"/>
              </w:rPr>
            </w:pPr>
            <w:r w:rsidRPr="009F6BD8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25</w:t>
            </w:r>
          </w:p>
        </w:tc>
      </w:tr>
    </w:tbl>
    <w:p w:rsidR="00C10C6B" w:rsidRPr="009F6BD8" w:rsidRDefault="00C10C6B" w:rsidP="00C10C6B">
      <w:pPr>
        <w:pStyle w:val="a3"/>
        <w:ind w:left="360"/>
        <w:rPr>
          <w:rFonts w:ascii="Times New Roman" w:hAnsi="Times New Roman"/>
          <w:sz w:val="24"/>
          <w:szCs w:val="24"/>
          <w:lang w:val="uk-UA"/>
        </w:rPr>
      </w:pPr>
      <w:r w:rsidRPr="009F6BD8">
        <w:rPr>
          <w:rFonts w:ascii="Times New Roman" w:hAnsi="Times New Roman"/>
          <w:b/>
          <w:color w:val="000000"/>
          <w:sz w:val="24"/>
          <w:szCs w:val="24"/>
        </w:rPr>
        <w:t xml:space="preserve"> 8.  Определение победителей и награждение участников</w:t>
      </w:r>
      <w:r w:rsidRPr="009F6B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0C6B" w:rsidRPr="00761C3F" w:rsidRDefault="00C10C6B" w:rsidP="00C10C6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color w:val="000000"/>
          <w:sz w:val="24"/>
          <w:szCs w:val="24"/>
        </w:rPr>
        <w:t xml:space="preserve">         Подведение итогов конкурса осуществляется в день проведения фи</w:t>
      </w:r>
      <w:r w:rsidRPr="00761C3F">
        <w:rPr>
          <w:rFonts w:ascii="Times New Roman" w:hAnsi="Times New Roman"/>
          <w:color w:val="000000"/>
          <w:sz w:val="24"/>
          <w:szCs w:val="24"/>
        </w:rPr>
        <w:softHyphen/>
        <w:t xml:space="preserve">нала. Победители определяются по каждому направлению и  награждаются дипломами МАН «Искатель» </w:t>
      </w:r>
      <w:r w:rsidRPr="00761C3F">
        <w:rPr>
          <w:rFonts w:ascii="Times New Roman" w:hAnsi="Times New Roman"/>
          <w:sz w:val="24"/>
          <w:szCs w:val="24"/>
        </w:rPr>
        <w:t>І, ІІ, ІІІ степеней</w:t>
      </w:r>
      <w:r w:rsidRPr="00761C3F">
        <w:rPr>
          <w:rFonts w:ascii="Times New Roman" w:hAnsi="Times New Roman"/>
          <w:color w:val="000000"/>
          <w:sz w:val="24"/>
          <w:szCs w:val="24"/>
        </w:rPr>
        <w:t xml:space="preserve"> и призами. </w:t>
      </w:r>
    </w:p>
    <w:p w:rsidR="00C10C6B" w:rsidRDefault="00C10C6B" w:rsidP="00957980">
      <w:pPr>
        <w:pStyle w:val="a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 xml:space="preserve">Лучшие работы участников конкурса могут быть отмечены специальными дипломами   в отдельных номинациях: </w:t>
      </w:r>
    </w:p>
    <w:p w:rsidR="00C10C6B" w:rsidRPr="00003237" w:rsidRDefault="00C10C6B" w:rsidP="00957980">
      <w:pPr>
        <w:pStyle w:val="Pa3"/>
        <w:jc w:val="both"/>
        <w:rPr>
          <w:color w:val="000000"/>
        </w:rPr>
      </w:pPr>
      <w:r>
        <w:rPr>
          <w:color w:val="000000"/>
        </w:rPr>
        <w:t xml:space="preserve"> 1</w:t>
      </w:r>
      <w:r w:rsidRPr="00003237">
        <w:rPr>
          <w:color w:val="000000"/>
        </w:rPr>
        <w:t>) лучшая защита;</w:t>
      </w:r>
    </w:p>
    <w:p w:rsidR="00C10C6B" w:rsidRPr="00003237" w:rsidRDefault="00C10C6B" w:rsidP="00C10C6B">
      <w:pPr>
        <w:pStyle w:val="Default"/>
      </w:pPr>
      <w:r w:rsidRPr="00003237">
        <w:t xml:space="preserve"> 2) лучший сайт;</w:t>
      </w:r>
    </w:p>
    <w:p w:rsidR="00C10C6B" w:rsidRPr="00003237" w:rsidRDefault="00C10C6B" w:rsidP="00C10C6B">
      <w:pPr>
        <w:pStyle w:val="Default"/>
      </w:pPr>
      <w:r w:rsidRPr="00003237">
        <w:t xml:space="preserve"> 3) лучшее наблюдение;</w:t>
      </w:r>
    </w:p>
    <w:p w:rsidR="00C10C6B" w:rsidRPr="00003237" w:rsidRDefault="00C10C6B" w:rsidP="00C10C6B">
      <w:pPr>
        <w:pStyle w:val="Pa3"/>
        <w:jc w:val="both"/>
        <w:rPr>
          <w:color w:val="000000"/>
        </w:rPr>
      </w:pPr>
      <w:r w:rsidRPr="00003237">
        <w:rPr>
          <w:color w:val="000000"/>
        </w:rPr>
        <w:t xml:space="preserve"> 4) лучший доклад; </w:t>
      </w:r>
    </w:p>
    <w:p w:rsidR="00C10C6B" w:rsidRPr="00003237" w:rsidRDefault="00C10C6B" w:rsidP="00C10C6B">
      <w:pPr>
        <w:pStyle w:val="Pa3"/>
        <w:jc w:val="both"/>
        <w:rPr>
          <w:color w:val="000000"/>
        </w:rPr>
      </w:pPr>
      <w:r w:rsidRPr="00003237">
        <w:rPr>
          <w:color w:val="000000"/>
        </w:rPr>
        <w:t xml:space="preserve"> 5) лучшая презентация работы, проекта;</w:t>
      </w:r>
    </w:p>
    <w:p w:rsidR="00C10C6B" w:rsidRPr="00003237" w:rsidRDefault="00C10C6B" w:rsidP="00C10C6B">
      <w:pPr>
        <w:pStyle w:val="Pa3"/>
        <w:jc w:val="both"/>
        <w:rPr>
          <w:color w:val="000000"/>
        </w:rPr>
      </w:pPr>
      <w:r w:rsidRPr="00003237">
        <w:rPr>
          <w:color w:val="000000"/>
        </w:rPr>
        <w:t xml:space="preserve"> 6) лучший проект;</w:t>
      </w:r>
    </w:p>
    <w:p w:rsidR="00C10C6B" w:rsidRPr="00003237" w:rsidRDefault="00C10C6B" w:rsidP="00C10C6B">
      <w:pPr>
        <w:pStyle w:val="Pa3"/>
        <w:jc w:val="both"/>
        <w:rPr>
          <w:color w:val="000000"/>
        </w:rPr>
      </w:pPr>
      <w:r w:rsidRPr="00003237">
        <w:rPr>
          <w:color w:val="000000"/>
        </w:rPr>
        <w:t xml:space="preserve"> 7) за постановку самой оригинальной проблемы;</w:t>
      </w:r>
    </w:p>
    <w:p w:rsidR="00C10C6B" w:rsidRPr="00003237" w:rsidRDefault="00C10C6B" w:rsidP="00C10C6B">
      <w:pPr>
        <w:pStyle w:val="Pa3"/>
        <w:jc w:val="both"/>
        <w:rPr>
          <w:color w:val="000000"/>
        </w:rPr>
      </w:pPr>
      <w:r w:rsidRPr="00003237">
        <w:rPr>
          <w:color w:val="000000"/>
        </w:rPr>
        <w:t xml:space="preserve"> 8) лучший творческий коллектив;</w:t>
      </w:r>
    </w:p>
    <w:p w:rsidR="00C10C6B" w:rsidRPr="00003237" w:rsidRDefault="00C10C6B" w:rsidP="00C10C6B">
      <w:pPr>
        <w:pStyle w:val="Default"/>
      </w:pPr>
      <w:r w:rsidRPr="00003237">
        <w:t xml:space="preserve"> 9) лучшее оформление работы;</w:t>
      </w:r>
    </w:p>
    <w:p w:rsidR="00C10C6B" w:rsidRPr="00003237" w:rsidRDefault="00C10C6B" w:rsidP="00C10C6B">
      <w:pPr>
        <w:pStyle w:val="Default"/>
      </w:pPr>
      <w:r w:rsidRPr="00003237">
        <w:t>10) лучшее техническое оснащение доклада;</w:t>
      </w:r>
    </w:p>
    <w:p w:rsidR="00C10C6B" w:rsidRPr="00003237" w:rsidRDefault="00C10C6B" w:rsidP="00C10C6B">
      <w:pPr>
        <w:pStyle w:val="Default"/>
      </w:pPr>
      <w:r w:rsidRPr="00003237">
        <w:t>11) за актуальную тему;</w:t>
      </w:r>
    </w:p>
    <w:p w:rsidR="00C10C6B" w:rsidRPr="00003237" w:rsidRDefault="00C10C6B" w:rsidP="00C10C6B">
      <w:pPr>
        <w:pStyle w:val="Default"/>
      </w:pPr>
      <w:r w:rsidRPr="00003237">
        <w:t>12) лучшая игровая тематика работы;</w:t>
      </w:r>
    </w:p>
    <w:p w:rsidR="00C10C6B" w:rsidRPr="00003237" w:rsidRDefault="00C10C6B" w:rsidP="00C10C6B">
      <w:pPr>
        <w:pStyle w:val="Default"/>
      </w:pPr>
      <w:r w:rsidRPr="00003237">
        <w:t>13) лучшее практическое применение работы;</w:t>
      </w:r>
    </w:p>
    <w:p w:rsidR="00C10C6B" w:rsidRDefault="00C10C6B" w:rsidP="00C10C6B">
      <w:pPr>
        <w:pStyle w:val="Default"/>
      </w:pPr>
      <w:r w:rsidRPr="00003237">
        <w:t>14) лучшее программное обеспечение;</w:t>
      </w:r>
    </w:p>
    <w:p w:rsidR="00C10C6B" w:rsidRPr="00BF38B6" w:rsidRDefault="00C10C6B" w:rsidP="00C10C6B">
      <w:pPr>
        <w:pStyle w:val="Default"/>
      </w:pPr>
      <w:r>
        <w:t xml:space="preserve">15) </w:t>
      </w:r>
      <w:r w:rsidRPr="00BF38B6">
        <w:t>лучшее техническое решение проекта;</w:t>
      </w:r>
    </w:p>
    <w:p w:rsidR="00C10C6B" w:rsidRPr="00003237" w:rsidRDefault="00C10C6B" w:rsidP="00C10C6B">
      <w:pPr>
        <w:pStyle w:val="Default"/>
      </w:pPr>
      <w:r w:rsidRPr="00003237">
        <w:t>1</w:t>
      </w:r>
      <w:r>
        <w:t>6</w:t>
      </w:r>
      <w:r w:rsidRPr="00003237">
        <w:t xml:space="preserve">) лучший социальный проект. </w:t>
      </w:r>
    </w:p>
    <w:p w:rsidR="00C10C6B" w:rsidRDefault="00C10C6B" w:rsidP="00957980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61C3F">
        <w:rPr>
          <w:rFonts w:ascii="Times New Roman" w:hAnsi="Times New Roman"/>
          <w:sz w:val="24"/>
          <w:szCs w:val="24"/>
        </w:rPr>
        <w:t xml:space="preserve">        Все участники конкурса получают свидетельства об  участ</w:t>
      </w:r>
      <w:r>
        <w:rPr>
          <w:rFonts w:ascii="Times New Roman" w:hAnsi="Times New Roman"/>
          <w:sz w:val="24"/>
          <w:szCs w:val="24"/>
        </w:rPr>
        <w:t>ии</w:t>
      </w:r>
      <w:r w:rsidRPr="00761C3F">
        <w:rPr>
          <w:rFonts w:ascii="Times New Roman" w:hAnsi="Times New Roman"/>
          <w:sz w:val="24"/>
          <w:szCs w:val="24"/>
        </w:rPr>
        <w:t>.</w:t>
      </w:r>
      <w:r w:rsidRPr="00761C3F">
        <w:rPr>
          <w:rFonts w:ascii="Times New Roman" w:hAnsi="Times New Roman"/>
          <w:color w:val="000000"/>
          <w:sz w:val="24"/>
          <w:szCs w:val="24"/>
        </w:rPr>
        <w:t xml:space="preserve"> При подведении итогов конкурса отме</w:t>
      </w:r>
      <w:r w:rsidRPr="00761C3F">
        <w:rPr>
          <w:rFonts w:ascii="Times New Roman" w:hAnsi="Times New Roman"/>
          <w:color w:val="000000"/>
          <w:sz w:val="24"/>
          <w:szCs w:val="24"/>
        </w:rPr>
        <w:softHyphen/>
        <w:t>чаются не только авторы присланных работ, но и руководители кружков, пре</w:t>
      </w:r>
      <w:r w:rsidRPr="00761C3F">
        <w:rPr>
          <w:rFonts w:ascii="Times New Roman" w:hAnsi="Times New Roman"/>
          <w:color w:val="000000"/>
          <w:sz w:val="24"/>
          <w:szCs w:val="24"/>
        </w:rPr>
        <w:softHyphen/>
        <w:t>подаватели, учебные заведения.</w:t>
      </w:r>
    </w:p>
    <w:p w:rsidR="00C10C6B" w:rsidRDefault="00C10C6B" w:rsidP="00957980">
      <w:pPr>
        <w:shd w:val="clear" w:color="auto" w:fill="FFFFFF"/>
        <w:tabs>
          <w:tab w:val="left" w:pos="0"/>
          <w:tab w:val="left" w:pos="540"/>
        </w:tabs>
        <w:autoSpaceDE w:val="0"/>
        <w:autoSpaceDN w:val="0"/>
        <w:spacing w:after="0"/>
        <w:ind w:right="-21" w:firstLine="567"/>
        <w:jc w:val="both"/>
        <w:rPr>
          <w:rFonts w:ascii="Times New Roman" w:hAnsi="Times New Roman"/>
          <w:bCs/>
          <w:sz w:val="24"/>
          <w:szCs w:val="24"/>
        </w:rPr>
      </w:pPr>
      <w:r w:rsidRPr="000710C8">
        <w:rPr>
          <w:rFonts w:ascii="Times New Roman" w:hAnsi="Times New Roman"/>
          <w:bCs/>
          <w:sz w:val="24"/>
          <w:szCs w:val="24"/>
        </w:rPr>
        <w:t xml:space="preserve">Количество призеров </w:t>
      </w:r>
      <w:r>
        <w:rPr>
          <w:rFonts w:ascii="Times New Roman" w:hAnsi="Times New Roman"/>
          <w:bCs/>
          <w:sz w:val="24"/>
          <w:szCs w:val="24"/>
        </w:rPr>
        <w:t>конкурса</w:t>
      </w:r>
      <w:r w:rsidRPr="000710C8">
        <w:rPr>
          <w:rFonts w:ascii="Times New Roman" w:hAnsi="Times New Roman"/>
          <w:bCs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bCs/>
          <w:sz w:val="24"/>
          <w:szCs w:val="24"/>
        </w:rPr>
        <w:t>5</w:t>
      </w:r>
      <w:r w:rsidRPr="000710C8">
        <w:rPr>
          <w:rFonts w:ascii="Times New Roman" w:hAnsi="Times New Roman"/>
          <w:bCs/>
          <w:sz w:val="24"/>
          <w:szCs w:val="24"/>
        </w:rPr>
        <w:t xml:space="preserve">0-ти процентов от общего числа участников. Не вошедшие в призеры участники получают свидетельства об участии в мероприятии. </w:t>
      </w:r>
    </w:p>
    <w:p w:rsidR="00C10C6B" w:rsidRDefault="00C10C6B" w:rsidP="00957980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6D20">
        <w:rPr>
          <w:rFonts w:ascii="Times New Roman" w:hAnsi="Times New Roman"/>
          <w:sz w:val="24"/>
          <w:szCs w:val="24"/>
        </w:rPr>
        <w:t xml:space="preserve">Победители и призёры </w:t>
      </w:r>
      <w:r>
        <w:rPr>
          <w:rFonts w:ascii="Times New Roman" w:hAnsi="Times New Roman"/>
          <w:sz w:val="24"/>
          <w:szCs w:val="24"/>
        </w:rPr>
        <w:t>конкурса</w:t>
      </w:r>
      <w:r w:rsidRPr="00346D20">
        <w:rPr>
          <w:rFonts w:ascii="Times New Roman" w:hAnsi="Times New Roman"/>
          <w:sz w:val="24"/>
          <w:szCs w:val="24"/>
        </w:rPr>
        <w:t xml:space="preserve"> награждаются дипломами Государственного бюджетного образовательного учреждения дополнительного образования Республики Крым «Малая академия наук «Искатель» I, II, III степени соотве</w:t>
      </w:r>
      <w:r>
        <w:rPr>
          <w:rFonts w:ascii="Times New Roman" w:hAnsi="Times New Roman"/>
          <w:sz w:val="24"/>
          <w:szCs w:val="24"/>
        </w:rPr>
        <w:t>т</w:t>
      </w:r>
      <w:r w:rsidRPr="00346D20">
        <w:rPr>
          <w:rFonts w:ascii="Times New Roman" w:hAnsi="Times New Roman"/>
          <w:sz w:val="24"/>
          <w:szCs w:val="24"/>
        </w:rPr>
        <w:t>ственно.</w:t>
      </w:r>
    </w:p>
    <w:p w:rsidR="00C10C6B" w:rsidRPr="007749EF" w:rsidRDefault="00C10C6B" w:rsidP="00C10C6B">
      <w:pPr>
        <w:pStyle w:val="a3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749EF">
        <w:rPr>
          <w:rFonts w:ascii="Times New Roman" w:hAnsi="Times New Roman"/>
          <w:sz w:val="24"/>
          <w:szCs w:val="24"/>
        </w:rPr>
        <w:t>Победители и призеры республиканского этапа конкурса могут претендовать на участие во Всероссийском заочном конкурсе исследовательских работ «Шаги в науку» (март), а затем во Всероссийской конференции «Шаги в науку» (апрель-май).</w:t>
      </w:r>
    </w:p>
    <w:p w:rsidR="00C10C6B" w:rsidRPr="007749EF" w:rsidRDefault="00C10C6B" w:rsidP="0095798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749EF">
        <w:rPr>
          <w:rFonts w:ascii="Times New Roman" w:hAnsi="Times New Roman"/>
          <w:sz w:val="24"/>
          <w:szCs w:val="24"/>
        </w:rPr>
        <w:t xml:space="preserve">Результаты конкурса будут опубликованы на нашем сайте  </w:t>
      </w:r>
      <w:hyperlink r:id="rId13" w:history="1">
        <w:r w:rsidRPr="007749EF">
          <w:rPr>
            <w:rStyle w:val="a7"/>
            <w:rFonts w:ascii="Times New Roman" w:hAnsi="Times New Roman"/>
            <w:sz w:val="24"/>
            <w:szCs w:val="24"/>
          </w:rPr>
          <w:t>http://crimea-man.ru/</w:t>
        </w:r>
      </w:hyperlink>
    </w:p>
    <w:p w:rsidR="00C10C6B" w:rsidRPr="009F6BD8" w:rsidRDefault="00C10C6B" w:rsidP="00957980">
      <w:pPr>
        <w:pStyle w:val="Default"/>
      </w:pPr>
      <w:r w:rsidRPr="009F6BD8">
        <w:t xml:space="preserve">         </w:t>
      </w:r>
      <w:r w:rsidRPr="009F6BD8">
        <w:rPr>
          <w:b/>
          <w:bCs/>
        </w:rPr>
        <w:t>9. Организация пребывания на финале конкурса</w:t>
      </w:r>
    </w:p>
    <w:p w:rsidR="00C10C6B" w:rsidRPr="009F6BD8" w:rsidRDefault="00C10C6B" w:rsidP="00C10C6B">
      <w:pPr>
        <w:pStyle w:val="Pa3"/>
        <w:ind w:firstLine="560"/>
        <w:jc w:val="both"/>
        <w:rPr>
          <w:color w:val="000000"/>
        </w:rPr>
      </w:pPr>
      <w:r w:rsidRPr="009F6BD8">
        <w:t>Расходы на проезд, питание, проживание участников конкурса и сопро</w:t>
      </w:r>
      <w:r w:rsidRPr="009F6BD8">
        <w:softHyphen/>
        <w:t xml:space="preserve">вождающих - за счет направляющей организации. </w:t>
      </w:r>
    </w:p>
    <w:p w:rsidR="00C10C6B" w:rsidRPr="009F6BD8" w:rsidRDefault="00C10C6B" w:rsidP="00C10C6B">
      <w:pPr>
        <w:pStyle w:val="Pa3"/>
        <w:ind w:firstLine="560"/>
        <w:jc w:val="both"/>
        <w:rPr>
          <w:color w:val="000000"/>
        </w:rPr>
      </w:pPr>
    </w:p>
    <w:p w:rsidR="00C10C6B" w:rsidRPr="00930339" w:rsidRDefault="00C10C6B" w:rsidP="00C10C6B">
      <w:pPr>
        <w:pStyle w:val="1"/>
        <w:tabs>
          <w:tab w:val="left" w:pos="765"/>
        </w:tabs>
        <w:ind w:right="-1" w:firstLine="567"/>
        <w:rPr>
          <w:sz w:val="24"/>
          <w:szCs w:val="24"/>
        </w:rPr>
      </w:pPr>
    </w:p>
    <w:p w:rsidR="00C10C6B" w:rsidRDefault="00C10C6B" w:rsidP="00C10C6B">
      <w:pPr>
        <w:pStyle w:val="ac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0C6B" w:rsidRPr="00BC5673" w:rsidRDefault="00C10C6B" w:rsidP="00C10C6B">
      <w:pPr>
        <w:pStyle w:val="ac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C10C6B" w:rsidRPr="00BC5673" w:rsidRDefault="00C10C6B" w:rsidP="00C10C6B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о Республиканском </w:t>
      </w:r>
      <w:r w:rsidRPr="00BC5673">
        <w:rPr>
          <w:sz w:val="24"/>
          <w:szCs w:val="24"/>
        </w:rPr>
        <w:t>конкурс</w:t>
      </w:r>
      <w:r>
        <w:rPr>
          <w:sz w:val="24"/>
          <w:szCs w:val="24"/>
        </w:rPr>
        <w:t>е</w:t>
      </w:r>
      <w:r w:rsidRPr="00BC5673">
        <w:rPr>
          <w:sz w:val="24"/>
          <w:szCs w:val="24"/>
        </w:rPr>
        <w:t>-защит</w:t>
      </w:r>
      <w:r>
        <w:rPr>
          <w:sz w:val="24"/>
          <w:szCs w:val="24"/>
        </w:rPr>
        <w:t xml:space="preserve">е </w:t>
      </w:r>
      <w:r w:rsidRPr="00BC5673">
        <w:rPr>
          <w:sz w:val="24"/>
          <w:szCs w:val="24"/>
        </w:rPr>
        <w:t>научно-исследовательских работ</w:t>
      </w:r>
    </w:p>
    <w:p w:rsidR="00C10C6B" w:rsidRPr="00BC5673" w:rsidRDefault="00C10C6B" w:rsidP="00C10C6B">
      <w:pPr>
        <w:pStyle w:val="ac"/>
        <w:rPr>
          <w:sz w:val="24"/>
          <w:szCs w:val="24"/>
        </w:rPr>
      </w:pPr>
      <w:r w:rsidRPr="00BC5673">
        <w:rPr>
          <w:sz w:val="24"/>
          <w:szCs w:val="24"/>
        </w:rPr>
        <w:t xml:space="preserve"> учащихся-член</w:t>
      </w:r>
      <w:r>
        <w:rPr>
          <w:sz w:val="24"/>
          <w:szCs w:val="24"/>
        </w:rPr>
        <w:t xml:space="preserve">ов Малой академии наук </w:t>
      </w:r>
    </w:p>
    <w:p w:rsidR="00C10C6B" w:rsidRPr="00BC5673" w:rsidRDefault="00C10C6B" w:rsidP="00C10C6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10C6B" w:rsidRPr="00BC5673" w:rsidRDefault="00C10C6B" w:rsidP="00C10C6B">
      <w:pPr>
        <w:pStyle w:val="aa"/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C5673">
        <w:rPr>
          <w:rFonts w:ascii="Times New Roman" w:hAnsi="Times New Roman" w:cs="Times New Roman"/>
          <w:b/>
          <w:bCs/>
          <w:sz w:val="24"/>
          <w:szCs w:val="24"/>
        </w:rPr>
        <w:t>1. Цели и задачи</w:t>
      </w:r>
    </w:p>
    <w:p w:rsidR="00C10C6B" w:rsidRPr="00BC5673" w:rsidRDefault="00C10C6B" w:rsidP="00C10C6B">
      <w:pPr>
        <w:pStyle w:val="ab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Республиканский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конкурс-защита научно-исследовательских работ учащихся-членов Малой академии наук проводится с целью поиска, поддержки, привлечения  к научным исследованиям талантливой молодежи, создания условий для ее дальнейшего творчества и научной работы, содействия профессиональному самоопределению.</w:t>
      </w:r>
    </w:p>
    <w:p w:rsidR="00C10C6B" w:rsidRPr="00BC5673" w:rsidRDefault="00C10C6B" w:rsidP="00C10C6B">
      <w:pPr>
        <w:pStyle w:val="ad"/>
        <w:ind w:firstLine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10C6B" w:rsidRDefault="00C10C6B" w:rsidP="00C10C6B">
      <w:pPr>
        <w:pStyle w:val="ad"/>
        <w:ind w:firstLine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>2. Место, время и порядок проведения</w:t>
      </w:r>
    </w:p>
    <w:p w:rsidR="00C10C6B" w:rsidRPr="00BC5673" w:rsidRDefault="00C10C6B" w:rsidP="00C10C6B">
      <w:pPr>
        <w:pStyle w:val="ad"/>
        <w:ind w:firstLine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Республиканский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конкурс-защита научно-исследовательских работ учащихся-членов Малой академии наук проводится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этапа.</w:t>
      </w:r>
    </w:p>
    <w:p w:rsidR="00C10C6B" w:rsidRPr="0027654D" w:rsidRDefault="00C10C6B" w:rsidP="00C10C6B">
      <w:pPr>
        <w:pStyle w:val="ad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I этап проводится городскими и районными филиалами, </w:t>
      </w:r>
      <w:r>
        <w:rPr>
          <w:rFonts w:ascii="Times New Roman" w:hAnsi="Times New Roman" w:cs="Times New Roman"/>
          <w:color w:val="auto"/>
          <w:sz w:val="24"/>
          <w:szCs w:val="24"/>
        </w:rPr>
        <w:t>Государственными бюджетными образовательными учреждениями дополнительного образования</w:t>
      </w: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Республики Крым </w:t>
      </w: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с 01 </w:t>
      </w:r>
      <w:r>
        <w:rPr>
          <w:rFonts w:ascii="Times New Roman" w:hAnsi="Times New Roman" w:cs="Times New Roman"/>
          <w:color w:val="auto"/>
          <w:sz w:val="24"/>
          <w:szCs w:val="24"/>
        </w:rPr>
        <w:t>октября</w:t>
      </w: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 до 3</w:t>
      </w:r>
      <w:r>
        <w:rPr>
          <w:rFonts w:ascii="Times New Roman" w:hAnsi="Times New Roman" w:cs="Times New Roman"/>
          <w:color w:val="auto"/>
          <w:sz w:val="24"/>
          <w:szCs w:val="24"/>
        </w:rPr>
        <w:t>0 ноября</w:t>
      </w: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 текущего года.</w:t>
      </w:r>
    </w:p>
    <w:p w:rsidR="00C10C6B" w:rsidRPr="0027654D" w:rsidRDefault="00C10C6B" w:rsidP="00C10C6B">
      <w:pPr>
        <w:pStyle w:val="ad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I этапу конкурса может предшествовать отборочный тур. Отборочные туры проводятся в школьных отделениях МАН,  в кружках, секциях, научных обществах учащихся, других творческих объединениях. Лучшие работы направляются в городские и районные филиалы МАН для участия в I этапе конкурса-защиты. Кроме того, на I этап могут быть представлены работы, подготовленные в индивидуальном порядке. </w:t>
      </w:r>
    </w:p>
    <w:p w:rsidR="00C10C6B" w:rsidRDefault="00C10C6B" w:rsidP="00C10C6B">
      <w:pPr>
        <w:pStyle w:val="ad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Государственные бюджетные образовательные учреждения дополнительного образования Республики Крым</w:t>
      </w:r>
      <w:r w:rsidRPr="0027654D">
        <w:rPr>
          <w:rFonts w:ascii="Times New Roman" w:hAnsi="Times New Roman" w:cs="Times New Roman"/>
          <w:color w:val="auto"/>
          <w:sz w:val="24"/>
          <w:szCs w:val="24"/>
        </w:rPr>
        <w:t xml:space="preserve"> имеют право самостоятельно проводить I этап конкурса-защиты и представлять работы для участия во II этапе конкурса-защиты.</w:t>
      </w:r>
    </w:p>
    <w:p w:rsidR="00C10C6B" w:rsidRDefault="00C10C6B" w:rsidP="00C10C6B">
      <w:pPr>
        <w:pStyle w:val="ad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этап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январе-феврале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текущего года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г. Симферополе.</w:t>
      </w:r>
    </w:p>
    <w:p w:rsidR="00C10C6B" w:rsidRPr="00C10C6B" w:rsidRDefault="00C10C6B" w:rsidP="00C10C6B">
      <w:pPr>
        <w:pStyle w:val="ad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73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Pr="00C10C6B">
        <w:rPr>
          <w:rFonts w:ascii="Times New Roman" w:hAnsi="Times New Roman" w:cs="Times New Roman"/>
          <w:b/>
          <w:color w:val="auto"/>
          <w:sz w:val="24"/>
          <w:szCs w:val="24"/>
        </w:rPr>
        <w:t>Научные отделения и секции Республиканский конкурс-защита научно-исследовательских работ учащихся-членов Малой академии наук: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77"/>
        <w:gridCol w:w="3720"/>
      </w:tblGrid>
      <w:tr w:rsidR="00C10C6B" w:rsidRPr="00C10C6B" w:rsidTr="00AE404F">
        <w:tc>
          <w:tcPr>
            <w:tcW w:w="2660" w:type="dxa"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Название отделения</w:t>
            </w:r>
          </w:p>
        </w:tc>
        <w:tc>
          <w:tcPr>
            <w:tcW w:w="3577" w:type="dxa"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Название секции</w:t>
            </w:r>
          </w:p>
        </w:tc>
        <w:tc>
          <w:tcPr>
            <w:tcW w:w="3720" w:type="dxa"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Базовая дисциплина</w:t>
            </w:r>
          </w:p>
        </w:tc>
      </w:tr>
      <w:tr w:rsidR="00C10C6B" w:rsidRPr="00C10C6B" w:rsidTr="00AE404F">
        <w:tc>
          <w:tcPr>
            <w:tcW w:w="2660" w:type="dxa"/>
            <w:vMerge w:val="restart"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І. Языкознание и литературоведение</w:t>
            </w:r>
          </w:p>
        </w:tc>
        <w:tc>
          <w:tcPr>
            <w:tcW w:w="3577" w:type="dxa"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Русский язык 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Русская литература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Украинский язык и литература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4. Крымскотатарский язык и литература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Крымскотатарский язык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 Мировая литература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литература, </w:t>
            </w: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литература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7. Немецкий язык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8. Французский язык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ІІ. Фольклористика и искусствоведение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1.Фольклористика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Искусствознание 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Литературное творчество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ІІІ. Гуманитарное</w:t>
            </w: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Философия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Социология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Правоведение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Религиоведение  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 Педагогика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6. Журналистика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10C6B" w:rsidRPr="00C10C6B" w:rsidTr="00AE404F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10C6B" w:rsidRPr="00C10C6B" w:rsidRDefault="00C10C6B" w:rsidP="00AE4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7. Фото и экранное творчество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</w:tr>
      <w:tr w:rsidR="00C10C6B" w:rsidRPr="00C10C6B" w:rsidTr="00AE404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IV. Истории</w:t>
            </w:r>
          </w:p>
          <w:p w:rsidR="00C10C6B" w:rsidRPr="00C10C6B" w:rsidRDefault="00C10C6B" w:rsidP="00AE404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Археология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Историческое краеведение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Этнология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4. Военная история России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V. Наук о Земле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Физическая география и ландшафтоведение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10C6B" w:rsidRPr="00C10C6B" w:rsidTr="00AE404F">
        <w:trPr>
          <w:cantSplit/>
        </w:trPr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Геология и минералогия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4F81BD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4F81BD"/>
                <w:sz w:val="24"/>
                <w:szCs w:val="24"/>
              </w:rPr>
              <w:t>География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Экономическая и социальная география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left="176" w:right="-10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VІ. Технических наук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1.Технологические процессы и перспективные технологии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Электроника и приборостроение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Материаловедение 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4. Авиа-, ракето-, судо-, машиностроение и робототехника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Информационно-телекоммуникационные системы и технологии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6. Экологически безопасные технологии и ресурсосбережение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7. Научно-техническое творчество и изобретательство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математика (по выбору)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VІІ. Компьютерных наук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Компьютерные системы и сети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Безопасность </w:t>
            </w: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и телекоммуникационных систем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Технологии программирования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Информационные системы, базы данных и системы искусственного интеллекта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 Internet-технологии и WEB дизайн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6. Мультимедийные системы, обучающие и игровые программы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VIІІ. Математики</w:t>
            </w:r>
          </w:p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Прикладная математика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Математическое моделирование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IX. Физики и астрономии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физика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физика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Астрономия и астрофизика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4. Аэрофизика и космические исследования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X. Экономики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widowControl w:val="0"/>
              <w:tabs>
                <w:tab w:val="left" w:pos="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1. Экономическая теория и история экономической мысли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экономика (по выбору для 10-11 кл.)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2. Микроэкономика и макроэкономика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экономика (по выбору для 10-11 кл.)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3. Финансы, денежный оборот и кредит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экономика (по выбору для 10-11 кл.)</w:t>
            </w:r>
          </w:p>
        </w:tc>
      </w:tr>
      <w:tr w:rsidR="00C10C6B" w:rsidRPr="00C10C6B" w:rsidTr="00AE404F">
        <w:tc>
          <w:tcPr>
            <w:tcW w:w="2660" w:type="dxa"/>
            <w:vMerge w:val="restart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XI. Химико-биологическое</w:t>
            </w: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человека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и парковое хозяйство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  <w:tr w:rsidR="00C10C6B" w:rsidRPr="00C10C6B" w:rsidTr="00AE404F">
        <w:tc>
          <w:tcPr>
            <w:tcW w:w="2660" w:type="dxa"/>
            <w:vMerge/>
          </w:tcPr>
          <w:p w:rsidR="00C10C6B" w:rsidRPr="00C10C6B" w:rsidRDefault="00C10C6B" w:rsidP="00AE4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C10C6B" w:rsidRPr="00C10C6B" w:rsidRDefault="00C10C6B" w:rsidP="00AE4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Агробиология</w:t>
            </w:r>
          </w:p>
        </w:tc>
        <w:tc>
          <w:tcPr>
            <w:tcW w:w="3720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 (по выбору)</w:t>
            </w:r>
          </w:p>
        </w:tc>
      </w:tr>
    </w:tbl>
    <w:p w:rsidR="00C10C6B" w:rsidRDefault="00C10C6B" w:rsidP="00C10C6B">
      <w:pPr>
        <w:pStyle w:val="ad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10C6B" w:rsidRPr="00BC5673" w:rsidRDefault="00C10C6B" w:rsidP="00C10C6B">
      <w:pPr>
        <w:pStyle w:val="ad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Руководство 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этапом конкурса-защиты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Руководство и непосредственную организацию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 осуществляют: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Министерство образования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науки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молодежи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Республики Крым; 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Государственное бюджетное образовательное учреждение дополнительного образования Республики Крым «Малая академия наук «Искатель»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(отделения технических наук, компьютерных наук, математики, физики, астрономии, экономики, 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A3769B">
        <w:rPr>
          <w:rFonts w:ascii="Times New Roman" w:hAnsi="Times New Roman" w:cs="Times New Roman"/>
          <w:color w:val="auto"/>
          <w:sz w:val="24"/>
          <w:szCs w:val="24"/>
        </w:rPr>
        <w:t>зыкознани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A3769B">
        <w:rPr>
          <w:rFonts w:ascii="Times New Roman" w:hAnsi="Times New Roman" w:cs="Times New Roman"/>
          <w:color w:val="auto"/>
          <w:sz w:val="24"/>
          <w:szCs w:val="24"/>
        </w:rPr>
        <w:t xml:space="preserve"> и литературоведени</w:t>
      </w:r>
      <w:r>
        <w:rPr>
          <w:rFonts w:ascii="Times New Roman" w:hAnsi="Times New Roman" w:cs="Times New Roman"/>
          <w:color w:val="auto"/>
          <w:sz w:val="24"/>
          <w:szCs w:val="24"/>
        </w:rPr>
        <w:t>я, ф</w:t>
      </w:r>
      <w:r w:rsidRPr="00A3769B">
        <w:rPr>
          <w:rFonts w:ascii="Times New Roman" w:hAnsi="Times New Roman" w:cs="Times New Roman"/>
          <w:color w:val="auto"/>
          <w:sz w:val="24"/>
          <w:szCs w:val="24"/>
        </w:rPr>
        <w:t>ольклористик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769B">
        <w:rPr>
          <w:rFonts w:ascii="Times New Roman" w:hAnsi="Times New Roman" w:cs="Times New Roman"/>
          <w:color w:val="auto"/>
          <w:sz w:val="24"/>
          <w:szCs w:val="24"/>
        </w:rPr>
        <w:t xml:space="preserve"> и искусствоведени</w:t>
      </w:r>
      <w:r>
        <w:rPr>
          <w:rFonts w:ascii="Times New Roman" w:hAnsi="Times New Roman" w:cs="Times New Roman"/>
          <w:color w:val="auto"/>
          <w:sz w:val="24"/>
          <w:szCs w:val="24"/>
        </w:rPr>
        <w:t>я, г</w:t>
      </w:r>
      <w:r w:rsidRPr="00A3769B">
        <w:rPr>
          <w:rFonts w:ascii="Times New Roman" w:hAnsi="Times New Roman" w:cs="Times New Roman"/>
          <w:color w:val="auto"/>
          <w:sz w:val="24"/>
          <w:szCs w:val="24"/>
        </w:rPr>
        <w:t>уманитарное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) (тел.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(3652)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27-32-13, 27-40-21); </w:t>
      </w:r>
    </w:p>
    <w:p w:rsidR="00C10C6B" w:rsidRPr="002C304B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2C304B">
        <w:rPr>
          <w:rFonts w:ascii="Times New Roman" w:hAnsi="Times New Roman" w:cs="Times New Roman"/>
          <w:color w:val="auto"/>
          <w:sz w:val="24"/>
          <w:szCs w:val="24"/>
        </w:rPr>
        <w:t xml:space="preserve">- Государственное бюджетное образовательное учреждение дополнительного образования Республики Крым «Эколого-биологический центр» (химико-биологическое отделение) (тел.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(3652) </w:t>
      </w:r>
      <w:r w:rsidRPr="002C304B">
        <w:rPr>
          <w:rFonts w:ascii="Times New Roman" w:hAnsi="Times New Roman" w:cs="Times New Roman"/>
          <w:color w:val="auto"/>
          <w:sz w:val="24"/>
          <w:szCs w:val="24"/>
        </w:rPr>
        <w:t>27-84-40);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2C304B">
        <w:rPr>
          <w:rFonts w:ascii="Times New Roman" w:hAnsi="Times New Roman" w:cs="Times New Roman"/>
          <w:color w:val="auto"/>
          <w:sz w:val="24"/>
          <w:szCs w:val="24"/>
        </w:rPr>
        <w:t xml:space="preserve">- Государственное бюджетное образовательное учреждение дополнительного образования Республики Крым «Центр туризма и краеведения» (истории, наук о Земле) (тел.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(3652) </w:t>
      </w:r>
      <w:r w:rsidRPr="002C304B">
        <w:rPr>
          <w:rFonts w:ascii="Times New Roman" w:hAnsi="Times New Roman" w:cs="Times New Roman"/>
          <w:color w:val="auto"/>
          <w:sz w:val="24"/>
          <w:szCs w:val="24"/>
        </w:rPr>
        <w:t>27-15-45).</w:t>
      </w:r>
    </w:p>
    <w:p w:rsidR="00C10C6B" w:rsidRPr="00BC5673" w:rsidRDefault="00C10C6B" w:rsidP="00C10C6B">
      <w:pPr>
        <w:pStyle w:val="ad"/>
        <w:ind w:firstLine="426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>. Участники конкурса-защиты</w:t>
      </w:r>
    </w:p>
    <w:p w:rsidR="00C10C6B" w:rsidRPr="00F30F46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В конкурсе могут принимать участие </w:t>
      </w:r>
      <w:r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-11 классов общеобразовательных школ, профессионально-технических училищ и </w:t>
      </w:r>
      <w:r>
        <w:rPr>
          <w:rFonts w:ascii="Times New Roman" w:hAnsi="Times New Roman" w:cs="Times New Roman"/>
          <w:color w:val="auto"/>
          <w:sz w:val="24"/>
          <w:szCs w:val="24"/>
        </w:rPr>
        <w:t>учреждений дополнительного образования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, являющиеся членами или кандидатами МАН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Искатель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30F46">
        <w:rPr>
          <w:rFonts w:ascii="Times New Roman" w:hAnsi="Times New Roman" w:cs="Times New Roman"/>
          <w:color w:val="auto"/>
          <w:sz w:val="24"/>
          <w:szCs w:val="24"/>
        </w:rPr>
        <w:t>К конкурсу-защите допускаются ученики 7-8 классов при условии выполнения ими заданий по базовым дисциплинам по программам 9 класса.</w:t>
      </w:r>
    </w:p>
    <w:p w:rsidR="00C10C6B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F30F46">
        <w:rPr>
          <w:rFonts w:ascii="Times New Roman" w:hAnsi="Times New Roman" w:cs="Times New Roman"/>
          <w:color w:val="auto"/>
          <w:sz w:val="24"/>
          <w:szCs w:val="24"/>
        </w:rPr>
        <w:t>Учащийся может принимать участие в работе нескольких секций или отделений при условии, что одна и та же работа представляется только в одну секцию. В случае несовпадения базовых дисциплин и уровней задач в секциях по решению жюри участник должен писать несколько контрольных работ.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К участию во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этапе допускаются кандидаты и действительные члены Малой академии наук – победители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(при их отсутствии – призеры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этапа).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Во II этапе конкурса-защиты к участию в каждом научном отделении допускается по одной команде от каждого городского (районного) филиала МАН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Искатель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. Количественный состав команды определяется следующим образом: каждый филиал имеет право представить по одной работе  в каждую секцию. Это должна быть работа победителя (если такового нет, то призера)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конкурса-защиты. Если  в предыдущем учебном году по какой-либо секции были призеры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конкурса-защиты, то филиал </w:t>
      </w:r>
      <w:r w:rsidRPr="00BC5673">
        <w:rPr>
          <w:rFonts w:ascii="Times New Roman" w:hAnsi="Times New Roman" w:cs="Times New Roman"/>
          <w:i/>
          <w:iCs/>
          <w:color w:val="auto"/>
          <w:sz w:val="24"/>
          <w:szCs w:val="24"/>
        </w:rPr>
        <w:t>имеет право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увеличить число участников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по этой секции на количество призовых мест (например, у Белогорского районного филиала МАН в 20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году по секции биологии было 2 призера. Значит, в 201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году этот филиал имеет право представить 3 работы, но филиал этим правом может и не воспользоваться). Замена представителя одной секции на другую не допускается.</w:t>
      </w:r>
    </w:p>
    <w:p w:rsidR="00C10C6B" w:rsidRPr="00BC5673" w:rsidRDefault="00C10C6B" w:rsidP="00C10C6B">
      <w:pPr>
        <w:pStyle w:val="ad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При отсутствии работ, отвечающих требованиям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этапа, участие во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этапе для таких секций не является обязательным. Замена представительства по секциям не допускается.</w:t>
      </w:r>
    </w:p>
    <w:p w:rsidR="00C10C6B" w:rsidRPr="00BC5673" w:rsidRDefault="00C10C6B" w:rsidP="00C10C6B">
      <w:pPr>
        <w:pStyle w:val="ad"/>
        <w:ind w:firstLine="56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Документация 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этапа конкурса-защиты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Городские и районные органы управления образованием, ф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илиалы Малой академии наук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Искатель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56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 декабря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текущего года  представляют: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1. Копию итогового приказа </w:t>
      </w:r>
      <w:r w:rsidRPr="00831FEE">
        <w:rPr>
          <w:rFonts w:ascii="Times New Roman" w:hAnsi="Times New Roman" w:cs="Times New Roman"/>
          <w:color w:val="auto"/>
          <w:sz w:val="24"/>
          <w:szCs w:val="24"/>
        </w:rPr>
        <w:t xml:space="preserve">органов управления образованием муниципальных районов и городских округов Республики Крым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auto"/>
          <w:sz w:val="24"/>
          <w:szCs w:val="24"/>
        </w:rPr>
        <w:t>Государственных бюджетных образовательных учреждений дополнительного образования Республики Крым «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О результатах  проведения  I  этапа конкурса-защиты научно-исследовательских работ учащих</w:t>
      </w:r>
      <w:r>
        <w:rPr>
          <w:rFonts w:ascii="Times New Roman" w:hAnsi="Times New Roman" w:cs="Times New Roman"/>
          <w:color w:val="auto"/>
          <w:sz w:val="24"/>
          <w:szCs w:val="24"/>
        </w:rPr>
        <w:t>ся - членов Малой академии наук»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0C6B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2. Заявки на участие во II этапе конкурса-защиты по соответствующим научным отделениям (приложение 1), заявки представляются на каждую работу </w:t>
      </w:r>
      <w:r w:rsidRPr="00BC5673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отдельно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и обязательно на электронных носителях.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заявках запрещается использовать аббревиатуры или сокращения, все данные должны быть предоставлены в полном объеме. </w:t>
      </w:r>
      <w:r w:rsidRPr="001B75AF">
        <w:rPr>
          <w:rFonts w:ascii="Times New Roman" w:hAnsi="Times New Roman" w:cs="Times New Roman"/>
          <w:color w:val="auto"/>
          <w:sz w:val="24"/>
          <w:szCs w:val="24"/>
        </w:rPr>
        <w:t>Все заявки должны быть тщательно проверены и подписаны авторами работ. Просьба особое внимание обратить на правильное написание фамилий, имен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должностей научных руководителей. </w:t>
      </w:r>
      <w:r w:rsidRPr="001B75AF">
        <w:rPr>
          <w:rFonts w:ascii="Times New Roman" w:hAnsi="Times New Roman" w:cs="Times New Roman"/>
          <w:color w:val="auto"/>
          <w:sz w:val="24"/>
          <w:szCs w:val="24"/>
        </w:rPr>
        <w:t xml:space="preserve">Заявка должна быть распечатана на бумаге любым доступным способом, заверена </w:t>
      </w:r>
      <w:r w:rsidRPr="001B75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подписью руководителя </w:t>
      </w:r>
      <w:r w:rsidRPr="00EC42B7">
        <w:rPr>
          <w:rFonts w:ascii="Times New Roman" w:hAnsi="Times New Roman" w:cs="Times New Roman"/>
          <w:color w:val="auto"/>
          <w:sz w:val="24"/>
          <w:szCs w:val="24"/>
        </w:rPr>
        <w:t xml:space="preserve">органа управления образованием муниципального района (или городского округа) Республики Крым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75AF">
        <w:rPr>
          <w:rFonts w:ascii="Times New Roman" w:hAnsi="Times New Roman" w:cs="Times New Roman"/>
          <w:color w:val="auto"/>
          <w:sz w:val="24"/>
          <w:szCs w:val="24"/>
        </w:rPr>
        <w:t>и скреплена печатью.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10C6B" w:rsidRPr="00BC5673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несоблюдения вышеперечисленных условий оргкомитет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вправе не принимать работы для участия в Республиканском конкурсе-защите научно-исследовательских работ учащихся-членов МАН «Искатель».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Школьники,  не  подавшие  заявки и не прошедшие по заочному конкурсу, не будут допускаться к участию в защите.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3. Научно-исследовательские работы с тезисами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оформленными в соответствии с требованиями к написанию, оформлению и представлению научно-исследовательских работ                  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приложение 2);</w:t>
      </w:r>
    </w:p>
    <w:p w:rsidR="00C10C6B" w:rsidRPr="00BC5673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4. Паспорта экспонатов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их наличии (приложение 3).</w:t>
      </w:r>
    </w:p>
    <w:p w:rsidR="00C10C6B" w:rsidRPr="00BC5673" w:rsidRDefault="00C10C6B" w:rsidP="00C10C6B">
      <w:pPr>
        <w:pStyle w:val="ad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Каждый участник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 должен иметь при себе:</w:t>
      </w:r>
    </w:p>
    <w:p w:rsidR="00C10C6B" w:rsidRPr="00BC5673" w:rsidRDefault="00C10C6B" w:rsidP="00C10C6B">
      <w:pPr>
        <w:pStyle w:val="ad"/>
        <w:numPr>
          <w:ilvl w:val="0"/>
          <w:numId w:val="10"/>
        </w:numPr>
        <w:tabs>
          <w:tab w:val="clear" w:pos="360"/>
          <w:tab w:val="num" w:pos="0"/>
        </w:tabs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удостоверение кандидата или действительного члена МАН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Искатель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10C6B" w:rsidRDefault="00C10C6B" w:rsidP="00C10C6B">
      <w:pPr>
        <w:pStyle w:val="ad"/>
        <w:numPr>
          <w:ilvl w:val="0"/>
          <w:numId w:val="10"/>
        </w:numPr>
        <w:tabs>
          <w:tab w:val="clear" w:pos="360"/>
          <w:tab w:val="num" w:pos="0"/>
        </w:tabs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паспорт (или свидетельство о рождении).</w:t>
      </w:r>
    </w:p>
    <w:p w:rsidR="00C10C6B" w:rsidRPr="00BC5673" w:rsidRDefault="00C10C6B" w:rsidP="00C10C6B">
      <w:pPr>
        <w:pStyle w:val="ad"/>
        <w:ind w:firstLine="426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7. 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конкурса-защиты</w:t>
      </w:r>
    </w:p>
    <w:p w:rsidR="00C10C6B" w:rsidRPr="00BC5673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Программа работы каждой секции предполагает три этапа:</w:t>
      </w:r>
    </w:p>
    <w:p w:rsidR="00C10C6B" w:rsidRPr="00096B0C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096B0C">
        <w:rPr>
          <w:rFonts w:ascii="Times New Roman" w:hAnsi="Times New Roman" w:cs="Times New Roman"/>
          <w:color w:val="auto"/>
          <w:sz w:val="24"/>
          <w:szCs w:val="24"/>
        </w:rPr>
        <w:t>1. Заочное оценивание научно-исследовательских работ.</w:t>
      </w:r>
    </w:p>
    <w:p w:rsidR="00C10C6B" w:rsidRPr="00096B0C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096B0C">
        <w:rPr>
          <w:rFonts w:ascii="Times New Roman" w:hAnsi="Times New Roman" w:cs="Times New Roman"/>
          <w:color w:val="auto"/>
          <w:sz w:val="24"/>
          <w:szCs w:val="24"/>
        </w:rPr>
        <w:t>2. Выполнение контрольных заданий по базовым дисциплинам.</w:t>
      </w:r>
    </w:p>
    <w:p w:rsidR="00C10C6B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096B0C">
        <w:rPr>
          <w:rFonts w:ascii="Times New Roman" w:hAnsi="Times New Roman" w:cs="Times New Roman"/>
          <w:color w:val="auto"/>
          <w:sz w:val="24"/>
          <w:szCs w:val="24"/>
        </w:rPr>
        <w:t>3. Защита научно-исследовательских работ.</w:t>
      </w:r>
    </w:p>
    <w:p w:rsidR="00C10C6B" w:rsidRDefault="00C10C6B" w:rsidP="00C10C6B">
      <w:pPr>
        <w:pStyle w:val="ad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суммарная оценка за участие во всех  этапах  программы конкурса составляет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100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баллов.</w:t>
      </w:r>
    </w:p>
    <w:p w:rsidR="00C10C6B" w:rsidRPr="00C10C6B" w:rsidRDefault="00C10C6B" w:rsidP="00C10C6B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 по баллам выглядит следующим образом: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26"/>
        <w:gridCol w:w="5065"/>
      </w:tblGrid>
      <w:tr w:rsidR="00C10C6B" w:rsidRPr="00C10C6B" w:rsidTr="00AE404F">
        <w:trPr>
          <w:trHeight w:val="307"/>
          <w:jc w:val="center"/>
        </w:trPr>
        <w:tc>
          <w:tcPr>
            <w:tcW w:w="510" w:type="dxa"/>
            <w:vMerge w:val="restart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26" w:type="dxa"/>
            <w:vMerge w:val="restart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5065" w:type="dxa"/>
          </w:tcPr>
          <w:p w:rsidR="00C10C6B" w:rsidRPr="00C10C6B" w:rsidRDefault="00C10C6B" w:rsidP="00AE404F">
            <w:pPr>
              <w:widowControl w:val="0"/>
              <w:ind w:lef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Отделения:</w:t>
            </w:r>
          </w:p>
        </w:tc>
      </w:tr>
      <w:tr w:rsidR="00C10C6B" w:rsidRPr="00C10C6B" w:rsidTr="00AE404F">
        <w:trPr>
          <w:trHeight w:val="1804"/>
          <w:jc w:val="center"/>
        </w:trPr>
        <w:tc>
          <w:tcPr>
            <w:tcW w:w="510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 отделениям технических наук, компьютерных наук, математики, физики и астрономии, экономики, гуманитарному, языкознания и литературоведения, фольклористики и искусствоведения</w:t>
            </w:r>
          </w:p>
        </w:tc>
      </w:tr>
      <w:tr w:rsidR="00C10C6B" w:rsidRPr="00C10C6B" w:rsidTr="00AE404F">
        <w:trPr>
          <w:trHeight w:val="527"/>
          <w:jc w:val="center"/>
        </w:trPr>
        <w:tc>
          <w:tcPr>
            <w:tcW w:w="510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максимальная сумма баллов</w:t>
            </w:r>
          </w:p>
        </w:tc>
      </w:tr>
      <w:tr w:rsidR="00C10C6B" w:rsidRPr="00C10C6B" w:rsidTr="00AE404F">
        <w:trPr>
          <w:trHeight w:val="287"/>
          <w:jc w:val="center"/>
        </w:trPr>
        <w:tc>
          <w:tcPr>
            <w:tcW w:w="510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26" w:type="dxa"/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Заочное оценивание научно-исследовательских работ</w:t>
            </w:r>
          </w:p>
        </w:tc>
        <w:tc>
          <w:tcPr>
            <w:tcW w:w="506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C10C6B" w:rsidRPr="00C10C6B" w:rsidTr="00AE404F">
        <w:trPr>
          <w:trHeight w:val="287"/>
          <w:jc w:val="center"/>
        </w:trPr>
        <w:tc>
          <w:tcPr>
            <w:tcW w:w="510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26" w:type="dxa"/>
            <w:vAlign w:val="center"/>
          </w:tcPr>
          <w:p w:rsidR="00C10C6B" w:rsidRPr="00C10C6B" w:rsidRDefault="00C10C6B" w:rsidP="00AE404F">
            <w:pPr>
              <w:widowControl w:val="0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 контрольных заданий по базовым дисциплинам</w:t>
            </w:r>
          </w:p>
        </w:tc>
        <w:tc>
          <w:tcPr>
            <w:tcW w:w="506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C10C6B" w:rsidRPr="00C10C6B" w:rsidTr="00AE404F">
        <w:trPr>
          <w:trHeight w:val="375"/>
          <w:jc w:val="center"/>
        </w:trPr>
        <w:tc>
          <w:tcPr>
            <w:tcW w:w="510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26" w:type="dxa"/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Защита научно-исследовательской работы</w:t>
            </w:r>
          </w:p>
        </w:tc>
        <w:tc>
          <w:tcPr>
            <w:tcW w:w="506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C10C6B" w:rsidRPr="00C10C6B" w:rsidTr="00AE404F">
        <w:trPr>
          <w:trHeight w:val="169"/>
          <w:jc w:val="center"/>
        </w:trPr>
        <w:tc>
          <w:tcPr>
            <w:tcW w:w="3736" w:type="dxa"/>
            <w:gridSpan w:val="2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06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C10C6B" w:rsidRPr="00C10C6B" w:rsidRDefault="00C10C6B" w:rsidP="00C10C6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C6B" w:rsidRPr="00C10C6B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C10C6B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7.1. Заочный этап</w:t>
      </w:r>
      <w:r w:rsidRPr="00C10C6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- </w:t>
      </w:r>
      <w:r w:rsidRPr="00C10C6B">
        <w:rPr>
          <w:rFonts w:ascii="Times New Roman" w:hAnsi="Times New Roman" w:cs="Times New Roman"/>
          <w:color w:val="auto"/>
          <w:sz w:val="24"/>
          <w:szCs w:val="24"/>
        </w:rPr>
        <w:t>оценка научно-исследовательских работ проводится по следующим критериям:</w:t>
      </w:r>
    </w:p>
    <w:p w:rsidR="00C10C6B" w:rsidRPr="00C10C6B" w:rsidRDefault="00C10C6B" w:rsidP="00C10C6B">
      <w:pPr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0C6B" w:rsidRPr="00C10C6B" w:rsidRDefault="00C10C6B" w:rsidP="00C10C6B">
      <w:pPr>
        <w:ind w:firstLine="45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Критерии заочного оценивания </w:t>
      </w:r>
    </w:p>
    <w:p w:rsidR="00C10C6B" w:rsidRPr="00C10C6B" w:rsidRDefault="00C10C6B" w:rsidP="00C10C6B">
      <w:pPr>
        <w:ind w:firstLine="45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>научно-исследовательских работ</w:t>
      </w:r>
    </w:p>
    <w:p w:rsidR="00C10C6B" w:rsidRPr="00C10C6B" w:rsidRDefault="00C10C6B" w:rsidP="00C10C6B">
      <w:pPr>
        <w:ind w:firstLine="45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технических наук (кроме секции научно-технического творчества и изобретательства), компьютерных наук, математики, физики и астрономии, экономики, языкознания и </w:t>
      </w: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литературоведения, фольклористики и искусствоведения, гуманитарному (кроме секций литературного творчества и фото и экранного творчества)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173"/>
        <w:gridCol w:w="2055"/>
      </w:tblGrid>
      <w:tr w:rsidR="00C10C6B" w:rsidRPr="00C10C6B" w:rsidTr="00957980">
        <w:trPr>
          <w:trHeight w:val="545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73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055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10C6B" w:rsidRPr="00C10C6B" w:rsidTr="00957980">
        <w:trPr>
          <w:trHeight w:val="287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73" w:type="dxa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Актуальность темы исследования</w:t>
            </w:r>
          </w:p>
        </w:tc>
        <w:tc>
          <w:tcPr>
            <w:tcW w:w="205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10C6B" w:rsidRPr="00C10C6B" w:rsidTr="00957980">
        <w:trPr>
          <w:trHeight w:val="338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73" w:type="dxa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Научная новизна полученных результатов</w:t>
            </w:r>
          </w:p>
        </w:tc>
        <w:tc>
          <w:tcPr>
            <w:tcW w:w="205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10C6B" w:rsidRPr="00C10C6B" w:rsidTr="00957980">
        <w:trPr>
          <w:trHeight w:val="375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73" w:type="dxa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Аргументированность выводов, </w:t>
            </w:r>
          </w:p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соответствие полученным результатам</w:t>
            </w:r>
          </w:p>
        </w:tc>
        <w:tc>
          <w:tcPr>
            <w:tcW w:w="205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10C6B" w:rsidRPr="00C10C6B" w:rsidTr="00957980">
        <w:trPr>
          <w:trHeight w:val="375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73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Системность и полнота раскрытия темы</w:t>
            </w:r>
          </w:p>
        </w:tc>
        <w:tc>
          <w:tcPr>
            <w:tcW w:w="205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0C6B" w:rsidRPr="00C10C6B" w:rsidTr="00957980">
        <w:trPr>
          <w:trHeight w:val="375"/>
          <w:jc w:val="center"/>
        </w:trPr>
        <w:tc>
          <w:tcPr>
            <w:tcW w:w="484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73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требованиям к содержанию и оформлению научных работ</w:t>
            </w:r>
          </w:p>
        </w:tc>
        <w:tc>
          <w:tcPr>
            <w:tcW w:w="2055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C10C6B" w:rsidRPr="00C10C6B" w:rsidRDefault="00C10C6B" w:rsidP="00C10C6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C6B" w:rsidRPr="00C10C6B" w:rsidRDefault="00C10C6B" w:rsidP="0095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Критерии заочного оценивания </w:t>
      </w:r>
    </w:p>
    <w:p w:rsidR="00C10C6B" w:rsidRPr="00C10C6B" w:rsidRDefault="00C10C6B" w:rsidP="009579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>научно-исследовательских работ</w:t>
      </w:r>
    </w:p>
    <w:p w:rsidR="00C10C6B" w:rsidRPr="00C10C6B" w:rsidRDefault="00C10C6B" w:rsidP="009579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>ля секции научно-технического творчества и изобретательства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948"/>
        <w:gridCol w:w="2340"/>
      </w:tblGrid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Актуальность, практическое, прикладное значение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элементов научно-технической новизны, эвристичность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Системность и полнота раскрытия темы; аргументированность выводов, их соответствие полученным результатам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Исследовательский характер работы; целесообразность и корректность использованных методов исследования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Функциональная способность изобретения, наличие патента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0C6B" w:rsidRPr="00C10C6B" w:rsidTr="00AE404F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 требованиям к содержанию и оформлению научных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Критерии заочного оценивания </w:t>
      </w:r>
    </w:p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научно-исследовательских работ</w:t>
      </w:r>
    </w:p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секций литературного творчества, фото и экранного творчества</w:t>
      </w:r>
    </w:p>
    <w:p w:rsidR="00C10C6B" w:rsidRPr="00C10C6B" w:rsidRDefault="00C10C6B" w:rsidP="00957980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291"/>
        <w:gridCol w:w="1680"/>
      </w:tblGrid>
      <w:tr w:rsidR="00C10C6B" w:rsidRPr="00C10C6B" w:rsidTr="00AE404F">
        <w:trPr>
          <w:trHeight w:val="461"/>
          <w:jc w:val="center"/>
        </w:trPr>
        <w:tc>
          <w:tcPr>
            <w:tcW w:w="540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26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C10C6B" w:rsidRPr="00C10C6B" w:rsidRDefault="00C10C6B" w:rsidP="00AE404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10C6B" w:rsidRPr="00C10C6B" w:rsidTr="00AE404F">
        <w:trPr>
          <w:trHeight w:val="341"/>
          <w:jc w:val="center"/>
        </w:trPr>
        <w:tc>
          <w:tcPr>
            <w:tcW w:w="540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26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раскрытия темы и художественных образов</w:t>
            </w:r>
          </w:p>
        </w:tc>
        <w:tc>
          <w:tcPr>
            <w:tcW w:w="1441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0C6B" w:rsidRPr="00C10C6B" w:rsidTr="00AE404F">
        <w:trPr>
          <w:trHeight w:val="351"/>
          <w:jc w:val="center"/>
        </w:trPr>
        <w:tc>
          <w:tcPr>
            <w:tcW w:w="540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26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Оригинальность образно-художественного мышления</w:t>
            </w:r>
          </w:p>
        </w:tc>
        <w:tc>
          <w:tcPr>
            <w:tcW w:w="1441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10C6B" w:rsidRPr="00C10C6B" w:rsidTr="00AE404F">
        <w:trPr>
          <w:trHeight w:val="347"/>
          <w:jc w:val="center"/>
        </w:trPr>
        <w:tc>
          <w:tcPr>
            <w:tcW w:w="540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26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Собственная творческая неповторимость</w:t>
            </w:r>
          </w:p>
        </w:tc>
        <w:tc>
          <w:tcPr>
            <w:tcW w:w="1441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0C6B" w:rsidRPr="00C10C6B" w:rsidTr="00AE404F">
        <w:trPr>
          <w:trHeight w:val="357"/>
          <w:jc w:val="center"/>
        </w:trPr>
        <w:tc>
          <w:tcPr>
            <w:tcW w:w="540" w:type="dxa"/>
            <w:vAlign w:val="center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26" w:type="dxa"/>
          </w:tcPr>
          <w:p w:rsidR="00C10C6B" w:rsidRPr="00C10C6B" w:rsidRDefault="00C10C6B" w:rsidP="00AE40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Грамотность изложения, культура оформления</w:t>
            </w:r>
          </w:p>
        </w:tc>
        <w:tc>
          <w:tcPr>
            <w:tcW w:w="1441" w:type="dxa"/>
          </w:tcPr>
          <w:p w:rsidR="00C10C6B" w:rsidRPr="00C10C6B" w:rsidRDefault="00C10C6B" w:rsidP="00AE40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C10C6B" w:rsidRPr="00C10C6B" w:rsidRDefault="00C10C6B" w:rsidP="00C10C6B">
      <w:pPr>
        <w:pStyle w:val="ad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0C6B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lastRenderedPageBreak/>
        <w:t>7.2. Выполнение контрольных заданий по базовым дисциплинам</w:t>
      </w:r>
      <w:r w:rsidRPr="00C10C6B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:rsidR="00C10C6B" w:rsidRPr="00C10C6B" w:rsidRDefault="00C10C6B" w:rsidP="00957980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сумма баллов, которую может набрать участник за выполнение заданий базовой дисциплины </w:t>
      </w: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отделениям по отделениям технических наук, компьютерных наук, математики, физики и астрономии, экономики, гуманитарному, языкознания и литературоведения, фольклористики и искусствоведения, 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– 25 баллов.</w:t>
      </w:r>
    </w:p>
    <w:p w:rsidR="00C10C6B" w:rsidRPr="00C10C6B" w:rsidRDefault="00C10C6B" w:rsidP="00957980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>Оценивание учебных достижений участников по базовой дисциплине предусматривает выполнение заданий по трем уровням сложности.</w:t>
      </w:r>
    </w:p>
    <w:p w:rsidR="00C10C6B" w:rsidRPr="00C10C6B" w:rsidRDefault="00C10C6B" w:rsidP="00957980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>Задания по каждой дисциплине должны быть подготовлены по классам (9-11) в соответствии с программой для общеобразовательных учреждений.</w:t>
      </w:r>
    </w:p>
    <w:p w:rsidR="00C10C6B" w:rsidRPr="00C10C6B" w:rsidRDefault="00C10C6B" w:rsidP="00957980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7.3. Защита научно-исследовательских работ.</w:t>
      </w:r>
    </w:p>
    <w:p w:rsidR="00C10C6B" w:rsidRPr="00C10C6B" w:rsidRDefault="00C10C6B" w:rsidP="00957980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>Защита научно-исследовательских работ проходит  в секциях. При небольшом количестве работ, заявленных в секцию, для защиты секции могут объединяться (две-три или даже все секции отделения). На защите разрешается присутствовать другим членам секции как оппонентам. Присутствие на защите научных руководителей возможно по решению оргкомитета в зависимости от конкретных условий.</w:t>
      </w:r>
    </w:p>
    <w:p w:rsidR="00C10C6B" w:rsidRPr="00C10C6B" w:rsidRDefault="00C10C6B" w:rsidP="00232A03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>На защиту дается до 10 минут, для ответов на вопросы – 3 минуты.</w:t>
      </w:r>
    </w:p>
    <w:p w:rsidR="00C10C6B" w:rsidRPr="00C10C6B" w:rsidRDefault="00C10C6B" w:rsidP="00232A0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b/>
          <w:iCs/>
          <w:sz w:val="24"/>
          <w:szCs w:val="24"/>
        </w:rPr>
        <w:t>Критерии оценивания защиты</w:t>
      </w:r>
    </w:p>
    <w:p w:rsidR="00C10C6B" w:rsidRPr="00C10C6B" w:rsidRDefault="00C10C6B" w:rsidP="00957980">
      <w:pPr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>научно-исследовательской работы</w:t>
      </w:r>
    </w:p>
    <w:p w:rsidR="00C10C6B" w:rsidRPr="00C10C6B" w:rsidRDefault="00C10C6B" w:rsidP="00C10C6B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iCs/>
          <w:sz w:val="24"/>
          <w:szCs w:val="24"/>
        </w:rPr>
        <w:t>для отделений технических наук, компьютерных наук, математики, физики и астрономии, экономики, языкознания и литературоведения, фольклористики и искусствоведения, гуманитарному (кроме секций литературного творчества и фото и экранного творчества)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7619"/>
        <w:gridCol w:w="1680"/>
      </w:tblGrid>
      <w:tr w:rsidR="00C10C6B" w:rsidRPr="00C10C6B" w:rsidTr="00AE404F">
        <w:trPr>
          <w:trHeight w:val="315"/>
          <w:jc w:val="center"/>
        </w:trPr>
        <w:tc>
          <w:tcPr>
            <w:tcW w:w="302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397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871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10C6B" w:rsidRPr="00C10C6B" w:rsidTr="00AE404F">
        <w:trPr>
          <w:trHeight w:val="21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Аргументация выбора темы и методов исследования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0C6B" w:rsidRPr="00C10C6B" w:rsidTr="00AE404F">
        <w:trPr>
          <w:trHeight w:val="24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самостоятельности и личный вклад автора в работу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и логичность, последовательность и грамотность изложения материала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Квалифицированное ведение дискуссии (полнота ответов и содержательность заданных вопросов)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свободное владение материалом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оценивания защиты</w:t>
      </w:r>
    </w:p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научно-исследовательских работ</w:t>
      </w:r>
    </w:p>
    <w:p w:rsidR="00C10C6B" w:rsidRPr="00C10C6B" w:rsidRDefault="00C10C6B" w:rsidP="0095798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0C6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секций литературного творчества, фото и экранного творчества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7589"/>
        <w:gridCol w:w="1706"/>
      </w:tblGrid>
      <w:tr w:rsidR="00C10C6B" w:rsidRPr="00C10C6B" w:rsidTr="00AE404F">
        <w:trPr>
          <w:trHeight w:val="315"/>
          <w:jc w:val="center"/>
        </w:trPr>
        <w:tc>
          <w:tcPr>
            <w:tcW w:w="302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397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871" w:type="dxa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10C6B" w:rsidRPr="00C10C6B" w:rsidTr="00AE404F">
        <w:trPr>
          <w:trHeight w:val="21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образно-художественного мышления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0C6B" w:rsidRPr="00C10C6B" w:rsidTr="00AE404F">
        <w:trPr>
          <w:trHeight w:val="24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раскрытия темы и художественных образов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творческая неповторимость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речи, свободное владение материалом, грамотность изложения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оформления работы. Наличие и целесообразность дополнительного материала, который наглядно представляет основные результаты творческой работы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C6B" w:rsidRPr="00C10C6B" w:rsidTr="00AE404F">
        <w:trPr>
          <w:trHeight w:val="270"/>
          <w:jc w:val="center"/>
        </w:trPr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Квалифицированное ведение дискуссии (полнота ответов и содержательность заданных вопросов)</w:t>
            </w:r>
          </w:p>
        </w:tc>
        <w:tc>
          <w:tcPr>
            <w:tcW w:w="0" w:type="auto"/>
            <w:hideMark/>
          </w:tcPr>
          <w:p w:rsidR="00C10C6B" w:rsidRPr="00C10C6B" w:rsidRDefault="00C10C6B" w:rsidP="00AE4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0C6B" w:rsidRPr="00C10C6B" w:rsidRDefault="00C10C6B" w:rsidP="00232A03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по результатам каждого этапа конкурса объявляются после  его завершения.</w:t>
      </w:r>
    </w:p>
    <w:p w:rsidR="00C10C6B" w:rsidRDefault="00C10C6B" w:rsidP="00232A03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Все полученные оценки считаются окончательными, если в течение часа после объявления результатов участником конкурса не будет подано официальной апелляции в письменной форме.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Апелляцию на заочное оценивание работы можно подать во время защиты научно-исследовательской работы.</w:t>
      </w:r>
    </w:p>
    <w:p w:rsidR="00C10C6B" w:rsidRPr="00BC5673" w:rsidRDefault="00C10C6B" w:rsidP="00C10C6B">
      <w:pPr>
        <w:pStyle w:val="ad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Определение победителей и награждение участников 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этапа конкурса-защиты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Победители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 определяются по сумме баллов, полученных на всех этапах конкурса-защиты.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Количество первых, вторых и третьих мест может составлять до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0 % от общего количества участников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Первое место не присуждается, если участник не набрал 85 баллов.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Второе место не присуждается, если участник не набрал 80 баллов.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Третье место не присуждается, если участник не  набрал 75 баллов.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В зависимости от уровня защиты научно-исследовательских работ указанное минимальное  количество баллов для присуждения призовых мест может быть увеличено (или уменьшено).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>При одинаковом количестве баллов у нескольких участников места присуждаются по результатам защиты научно-исследовательских работ.</w:t>
      </w:r>
    </w:p>
    <w:p w:rsidR="00C10C6B" w:rsidRPr="00BC5673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Победители и призеры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 награждаются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призами и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дипло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мами Министерства образования,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науки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молодежи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Республики Крым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степеней.</w:t>
      </w:r>
    </w:p>
    <w:p w:rsidR="00C10C6B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Руководители победителей и призеров </w:t>
      </w:r>
      <w:r w:rsidRPr="00BC567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этапа конкурса-защиты награждаются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грамотами Министерства образования, 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>науки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молодежи</w:t>
      </w:r>
      <w:r w:rsidRPr="00BC5673">
        <w:rPr>
          <w:rFonts w:ascii="Times New Roman" w:hAnsi="Times New Roman" w:cs="Times New Roman"/>
          <w:color w:val="auto"/>
          <w:sz w:val="24"/>
          <w:szCs w:val="24"/>
        </w:rPr>
        <w:t xml:space="preserve"> Республики Крым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0C6B" w:rsidRDefault="00C10C6B" w:rsidP="00C10C6B">
      <w:pPr>
        <w:pStyle w:val="a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призеров конкурса-защиты не может превышать 30-ти процентов от общего числа участников (по каждой секции отдельно). Не вошедшие в призеры участники получают свидетельства об участии в мероприятии.</w:t>
      </w:r>
    </w:p>
    <w:p w:rsidR="00C10C6B" w:rsidRPr="00C10C6B" w:rsidRDefault="00C10C6B" w:rsidP="00C10C6B">
      <w:pPr>
        <w:keepNext/>
        <w:keepLines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Победители Республиканского конкурса-защиты научно-исследовательских работ учащихся членов МАН «Искатель» могут претендовать на участие во Всероссийском </w:t>
      </w:r>
      <w:r w:rsidRPr="00C10C6B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конкурсе юношеских исследовательских работ им. В.И. Вернадского</w:t>
      </w:r>
      <w:r w:rsidRPr="00C10C6B">
        <w:rPr>
          <w:rFonts w:ascii="Times New Roman" w:eastAsia="Times New Roman" w:hAnsi="Times New Roman" w:cs="Times New Roman"/>
          <w:sz w:val="24"/>
          <w:szCs w:val="24"/>
        </w:rPr>
        <w:t xml:space="preserve"> (чтения Вернадского, заочный этап – март, очный этап – апрель).</w:t>
      </w:r>
    </w:p>
    <w:p w:rsidR="00C10C6B" w:rsidRDefault="00C10C6B" w:rsidP="00C10C6B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10C6B" w:rsidRDefault="00C10C6B" w:rsidP="00C10C6B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10C6B" w:rsidRDefault="00C10C6B" w:rsidP="00C10C6B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10C6B" w:rsidRDefault="00C10C6B" w:rsidP="00C10C6B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C10C6B" w:rsidRDefault="00C10C6B" w:rsidP="00C10C6B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97120C" w:rsidRDefault="0097120C" w:rsidP="00C10C6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20C" w:rsidRPr="00212B27" w:rsidTr="00DC79E6">
        <w:tc>
          <w:tcPr>
            <w:tcW w:w="4785" w:type="dxa"/>
            <w:shd w:val="clear" w:color="auto" w:fill="auto"/>
          </w:tcPr>
          <w:p w:rsidR="0097120C" w:rsidRPr="00212B27" w:rsidRDefault="0097120C" w:rsidP="00DC7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7120C" w:rsidRPr="00212B27" w:rsidRDefault="0097120C" w:rsidP="00DC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20C" w:rsidRDefault="0097120C" w:rsidP="00DC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«Отдел образования</w:t>
            </w:r>
          </w:p>
          <w:p w:rsidR="0097120C" w:rsidRPr="00212B27" w:rsidRDefault="0097120C" w:rsidP="00DC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Советского района</w:t>
            </w:r>
            <w:r w:rsidRPr="00212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120C" w:rsidRPr="00212B27" w:rsidRDefault="0097120C" w:rsidP="00DC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Республики Крым»</w:t>
            </w:r>
            <w:r w:rsidRPr="00212B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7120C" w:rsidRPr="00212B27" w:rsidRDefault="0097120C" w:rsidP="00DC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B27">
              <w:rPr>
                <w:rFonts w:ascii="Times New Roman" w:hAnsi="Times New Roman" w:cs="Times New Roman"/>
                <w:sz w:val="24"/>
                <w:szCs w:val="24"/>
              </w:rPr>
              <w:t xml:space="preserve"> от «___» _______2015 г. № _____</w:t>
            </w:r>
          </w:p>
        </w:tc>
      </w:tr>
    </w:tbl>
    <w:p w:rsidR="0097120C" w:rsidRPr="00212B27" w:rsidRDefault="0097120C" w:rsidP="0097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20C" w:rsidRPr="00212B27" w:rsidRDefault="0097120C" w:rsidP="00971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B2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7120C" w:rsidRPr="0097120C" w:rsidRDefault="0097120C" w:rsidP="0097120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>жюри по проведению конкурсных программ  научно-технического и гуманитарного направлений</w:t>
      </w:r>
      <w:r w:rsidRPr="0097120C">
        <w:rPr>
          <w:rFonts w:ascii="Times New Roman" w:hAnsi="Times New Roman"/>
          <w:sz w:val="24"/>
          <w:szCs w:val="24"/>
        </w:rPr>
        <w:t xml:space="preserve"> </w:t>
      </w:r>
      <w:r w:rsidRPr="0097120C">
        <w:rPr>
          <w:rFonts w:ascii="Times New Roman" w:hAnsi="Times New Roman"/>
          <w:b/>
          <w:sz w:val="24"/>
          <w:szCs w:val="24"/>
        </w:rPr>
        <w:t>ГБОУ ДО РК «МАН «Искатель»</w:t>
      </w:r>
    </w:p>
    <w:p w:rsidR="0097120C" w:rsidRPr="00B53D83" w:rsidRDefault="0097120C" w:rsidP="0097120C">
      <w:pPr>
        <w:spacing w:after="0" w:line="240" w:lineRule="auto"/>
        <w:jc w:val="center"/>
        <w:rPr>
          <w:b/>
          <w:lang w:val="uk-UA"/>
        </w:rPr>
      </w:pPr>
      <w:r w:rsidRPr="00212B27">
        <w:rPr>
          <w:rFonts w:ascii="Times New Roman" w:hAnsi="Times New Roman" w:cs="Times New Roman"/>
          <w:b/>
          <w:sz w:val="24"/>
          <w:szCs w:val="24"/>
        </w:rPr>
        <w:t>в 2015/2016 учебном году</w:t>
      </w:r>
    </w:p>
    <w:p w:rsidR="0097120C" w:rsidRDefault="0097120C" w:rsidP="00971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7120C" w:rsidRPr="00DA630E" w:rsidTr="00DC79E6">
        <w:tc>
          <w:tcPr>
            <w:tcW w:w="9571" w:type="dxa"/>
            <w:gridSpan w:val="2"/>
          </w:tcPr>
          <w:p w:rsidR="0097120C" w:rsidRPr="00DA630E" w:rsidRDefault="0097120C" w:rsidP="00DC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0E">
              <w:rPr>
                <w:rFonts w:ascii="Times New Roman" w:hAnsi="Times New Roman" w:cs="Times New Roman"/>
                <w:b/>
                <w:sz w:val="24"/>
                <w:szCs w:val="24"/>
              </w:rPr>
              <w:t>Жюри конкурса-защиты «Я-исследователь» 1-4 класс</w:t>
            </w:r>
          </w:p>
        </w:tc>
      </w:tr>
      <w:tr w:rsidR="0097120C" w:rsidTr="00DC79E6">
        <w:tc>
          <w:tcPr>
            <w:tcW w:w="3794" w:type="dxa"/>
          </w:tcPr>
          <w:p w:rsidR="0097120C" w:rsidRPr="00DA630E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Рыльцова Е.В.</w:t>
            </w:r>
          </w:p>
        </w:tc>
        <w:tc>
          <w:tcPr>
            <w:tcW w:w="5777" w:type="dxa"/>
          </w:tcPr>
          <w:p w:rsidR="0097120C" w:rsidRPr="00DA630E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Председатель жюри, методист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Макаренко В.А</w:t>
            </w:r>
          </w:p>
        </w:tc>
        <w:tc>
          <w:tcPr>
            <w:tcW w:w="5777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Аединова Л.Д.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3</w:t>
            </w:r>
          </w:p>
        </w:tc>
      </w:tr>
      <w:tr w:rsidR="0097120C" w:rsidTr="00DC79E6">
        <w:tc>
          <w:tcPr>
            <w:tcW w:w="3794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Саваневская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2</w:t>
            </w:r>
          </w:p>
        </w:tc>
      </w:tr>
      <w:tr w:rsidR="0097120C" w:rsidTr="00DC79E6">
        <w:tc>
          <w:tcPr>
            <w:tcW w:w="3794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Соколюк Л.В.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2</w:t>
            </w:r>
          </w:p>
        </w:tc>
      </w:tr>
      <w:tr w:rsidR="0097120C" w:rsidTr="00DC79E6">
        <w:tc>
          <w:tcPr>
            <w:tcW w:w="3794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Нагаевская Н.А.</w:t>
            </w:r>
          </w:p>
        </w:tc>
        <w:tc>
          <w:tcPr>
            <w:tcW w:w="5777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Директор РЦДЮТ</w:t>
            </w:r>
          </w:p>
        </w:tc>
      </w:tr>
      <w:tr w:rsidR="0097120C" w:rsidTr="00DC79E6">
        <w:tc>
          <w:tcPr>
            <w:tcW w:w="3794" w:type="dxa"/>
          </w:tcPr>
          <w:p w:rsidR="0097120C" w:rsidRPr="000A040F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Мельник С.А.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0A040F" w:rsidRDefault="0097120C" w:rsidP="00DC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F">
              <w:rPr>
                <w:rFonts w:ascii="Times New Roman" w:hAnsi="Times New Roman" w:cs="Times New Roman"/>
                <w:b/>
                <w:sz w:val="24"/>
                <w:szCs w:val="24"/>
              </w:rPr>
              <w:t>Жюри конкурса-защиты «Шаг в науку» 5-8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конкурс-защита научно-исследовательских работ МАН «Искатель»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9-11 классов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305E6C" w:rsidRDefault="0097120C" w:rsidP="00DC79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 № 1 (базовая дисциплина – история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философия, обществоведение</w:t>
            </w:r>
            <w:r w:rsidRPr="00305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7120C" w:rsidTr="00DC79E6">
        <w:tc>
          <w:tcPr>
            <w:tcW w:w="3794" w:type="dxa"/>
          </w:tcPr>
          <w:p w:rsidR="0097120C" w:rsidRPr="00305E6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C">
              <w:rPr>
                <w:rFonts w:ascii="Times New Roman" w:hAnsi="Times New Roman" w:cs="Times New Roman"/>
                <w:sz w:val="24"/>
                <w:szCs w:val="24"/>
              </w:rPr>
              <w:t>Ковальчук С.А.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Председатель жюри, методист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Вансаровская И.В.</w:t>
            </w:r>
          </w:p>
        </w:tc>
        <w:tc>
          <w:tcPr>
            <w:tcW w:w="5777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Федорова Н.В.</w:t>
            </w:r>
          </w:p>
        </w:tc>
        <w:tc>
          <w:tcPr>
            <w:tcW w:w="5777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Черноземненская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Рябова М.Ф.</w:t>
            </w:r>
          </w:p>
        </w:tc>
        <w:tc>
          <w:tcPr>
            <w:tcW w:w="5777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Краснофлотская  СШ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Мирошник Л.Б.</w:t>
            </w:r>
          </w:p>
        </w:tc>
        <w:tc>
          <w:tcPr>
            <w:tcW w:w="5777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Аблякимов Р.С.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771A39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Клочков А.В.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3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Урожайновская СШ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771A39" w:rsidRDefault="0097120C" w:rsidP="00DC79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 № 2 (базов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77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77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русский язык, английский язык,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крымскотатарский язык,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украинский язык)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Апсаламова С.З.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Председатель жюри, методист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Кошман Л.А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Урожайновская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Овсянникова З.П.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Беченова С.Э.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2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Салидинова  Д.И.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Несчетная  Н.И.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Бирюкова И.В.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Бекирова З.А.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3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Насурлаева Л.Ф.</w:t>
            </w:r>
          </w:p>
        </w:tc>
        <w:tc>
          <w:tcPr>
            <w:tcW w:w="5777" w:type="dxa"/>
          </w:tcPr>
          <w:p w:rsidR="0097120C" w:rsidRPr="00C7734D" w:rsidRDefault="0097120C" w:rsidP="00DC79E6">
            <w:pPr>
              <w:rPr>
                <w:rFonts w:ascii="Times New Roman" w:hAnsi="Times New Roman" w:cs="Times New Roman"/>
              </w:rPr>
            </w:pPr>
            <w:r w:rsidRPr="00C7734D">
              <w:rPr>
                <w:rFonts w:ascii="Times New Roman" w:hAnsi="Times New Roman" w:cs="Times New Roman"/>
              </w:rPr>
              <w:t>Учитель крымскотатарского языка Советская СШ № 3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Мустафаева Л.К.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крымскотатарского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Нурмамбетова З. А.</w:t>
            </w:r>
          </w:p>
        </w:tc>
        <w:tc>
          <w:tcPr>
            <w:tcW w:w="5777" w:type="dxa"/>
          </w:tcPr>
          <w:p w:rsidR="0097120C" w:rsidRPr="00F329F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F8">
              <w:rPr>
                <w:rFonts w:ascii="Times New Roman" w:hAnsi="Times New Roman" w:cs="Times New Roman"/>
                <w:sz w:val="24"/>
                <w:szCs w:val="24"/>
              </w:rPr>
              <w:t>Учитель крымскотатарского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Заветненская СШ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5D032E" w:rsidRDefault="0097120C" w:rsidP="00DC79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 № 3 (базовые дисциплины – география, химия, биология, экология, психология)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Луценко Н.А.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Председатель жюри, методист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Красницкая Д.Н.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630E">
              <w:rPr>
                <w:rFonts w:ascii="Times New Roman" w:hAnsi="Times New Roman" w:cs="Times New Roman"/>
                <w:sz w:val="24"/>
                <w:szCs w:val="24"/>
              </w:rPr>
              <w:t>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Аксютец М.П.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географии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Погребняк Н.Ю.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географии Прудовская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Калюжная В.В.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химии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Кувака И.И.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Дмитровская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Хмелевская В.А.</w:t>
            </w:r>
          </w:p>
        </w:tc>
        <w:tc>
          <w:tcPr>
            <w:tcW w:w="5777" w:type="dxa"/>
          </w:tcPr>
          <w:p w:rsidR="0097120C" w:rsidRPr="00B969EE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EE">
              <w:rPr>
                <w:rFonts w:ascii="Times New Roman" w:hAnsi="Times New Roman" w:cs="Times New Roman"/>
                <w:sz w:val="24"/>
                <w:szCs w:val="24"/>
              </w:rPr>
              <w:t>Педагог-психолог Советская СШ № 2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CD2AA7" w:rsidRDefault="0097120C" w:rsidP="00DC79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2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 № 4 (базовые дисциплины – математика, физика, информатика, астрономия)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Вареникова И.А.</w:t>
            </w:r>
          </w:p>
        </w:tc>
        <w:tc>
          <w:tcPr>
            <w:tcW w:w="5777" w:type="dxa"/>
          </w:tcPr>
          <w:p w:rsidR="0097120C" w:rsidRDefault="0097120C" w:rsidP="00DC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5C">
              <w:rPr>
                <w:rFonts w:ascii="Times New Roman" w:hAnsi="Times New Roman" w:cs="Times New Roman"/>
                <w:sz w:val="20"/>
                <w:szCs w:val="20"/>
              </w:rPr>
              <w:t>Председатель жюри</w:t>
            </w: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45C">
              <w:rPr>
                <w:rFonts w:ascii="Times New Roman" w:hAnsi="Times New Roman" w:cs="Times New Roman"/>
              </w:rPr>
              <w:t>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45C">
              <w:rPr>
                <w:rFonts w:ascii="Times New Roman" w:hAnsi="Times New Roman" w:cs="Times New Roman"/>
              </w:rPr>
              <w:t>Черноземненская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Смеянова Т.В.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физика Пушкинская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Смирнова А.А.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 физики Чапаевская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Дмитровская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Кондырева П.И.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математики Раздольненская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t>Гунько Л.Д.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Советская СШ №1</w:t>
            </w:r>
          </w:p>
        </w:tc>
      </w:tr>
      <w:tr w:rsidR="0097120C" w:rsidTr="00DC79E6">
        <w:tc>
          <w:tcPr>
            <w:tcW w:w="3794" w:type="dxa"/>
          </w:tcPr>
          <w:p w:rsidR="0097120C" w:rsidRPr="00027988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Аджикелямова З.Б.</w:t>
            </w:r>
          </w:p>
        </w:tc>
        <w:tc>
          <w:tcPr>
            <w:tcW w:w="5777" w:type="dxa"/>
          </w:tcPr>
          <w:p w:rsidR="0097120C" w:rsidRPr="00884C8D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8D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Советская СШ № 3</w:t>
            </w:r>
          </w:p>
        </w:tc>
      </w:tr>
      <w:tr w:rsidR="0097120C" w:rsidTr="00DC79E6">
        <w:tc>
          <w:tcPr>
            <w:tcW w:w="9571" w:type="dxa"/>
            <w:gridSpan w:val="2"/>
          </w:tcPr>
          <w:p w:rsidR="0097120C" w:rsidRPr="00CD2AA7" w:rsidRDefault="0097120C" w:rsidP="00DC79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2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 № 5 (техническое моделирование и изобретательство, космонавтика, фото и экранное творчество)</w:t>
            </w:r>
          </w:p>
        </w:tc>
      </w:tr>
      <w:tr w:rsidR="0097120C" w:rsidTr="00DC79E6">
        <w:tc>
          <w:tcPr>
            <w:tcW w:w="3794" w:type="dxa"/>
          </w:tcPr>
          <w:p w:rsidR="0097120C" w:rsidRPr="00CD2AA7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A7">
              <w:rPr>
                <w:rFonts w:ascii="Times New Roman" w:hAnsi="Times New Roman" w:cs="Times New Roman"/>
                <w:sz w:val="24"/>
                <w:szCs w:val="24"/>
              </w:rPr>
              <w:t>Митряшкина Е.А.</w:t>
            </w:r>
          </w:p>
        </w:tc>
        <w:tc>
          <w:tcPr>
            <w:tcW w:w="5777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Председатель жюри  методист РМК</w:t>
            </w:r>
          </w:p>
        </w:tc>
      </w:tr>
      <w:tr w:rsidR="0097120C" w:rsidTr="00DC79E6">
        <w:tc>
          <w:tcPr>
            <w:tcW w:w="3794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Дунда Ю.И.</w:t>
            </w:r>
          </w:p>
        </w:tc>
        <w:tc>
          <w:tcPr>
            <w:tcW w:w="5777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СШ № 1</w:t>
            </w:r>
          </w:p>
        </w:tc>
      </w:tr>
      <w:tr w:rsidR="0097120C" w:rsidTr="00DC79E6">
        <w:tc>
          <w:tcPr>
            <w:tcW w:w="3794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Василько Д.В.</w:t>
            </w:r>
          </w:p>
        </w:tc>
        <w:tc>
          <w:tcPr>
            <w:tcW w:w="5777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Чапаевская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Чалбарова  Ф.Э.</w:t>
            </w:r>
          </w:p>
        </w:tc>
        <w:tc>
          <w:tcPr>
            <w:tcW w:w="5777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Ильичевская СШ</w:t>
            </w:r>
          </w:p>
        </w:tc>
      </w:tr>
      <w:tr w:rsidR="0097120C" w:rsidTr="00DC79E6">
        <w:tc>
          <w:tcPr>
            <w:tcW w:w="3794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Юсифова Л.И.</w:t>
            </w:r>
          </w:p>
        </w:tc>
        <w:tc>
          <w:tcPr>
            <w:tcW w:w="5777" w:type="dxa"/>
          </w:tcPr>
          <w:p w:rsidR="0097120C" w:rsidRPr="00D0245C" w:rsidRDefault="0097120C" w:rsidP="00DC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5C">
              <w:rPr>
                <w:rFonts w:ascii="Times New Roman" w:hAnsi="Times New Roman" w:cs="Times New Roman"/>
                <w:sz w:val="24"/>
                <w:szCs w:val="24"/>
              </w:rPr>
              <w:t>Учитель технологии Урожайновская СШ</w:t>
            </w:r>
          </w:p>
        </w:tc>
      </w:tr>
    </w:tbl>
    <w:p w:rsidR="00232A03" w:rsidRDefault="00232A03" w:rsidP="0097120C">
      <w:pPr>
        <w:jc w:val="right"/>
        <w:rPr>
          <w:rFonts w:ascii="Times New Roman" w:hAnsi="Times New Roman"/>
          <w:sz w:val="24"/>
          <w:szCs w:val="24"/>
        </w:rPr>
      </w:pPr>
    </w:p>
    <w:p w:rsidR="0097120C" w:rsidRPr="0097120C" w:rsidRDefault="0097120C" w:rsidP="0097120C">
      <w:pPr>
        <w:jc w:val="right"/>
        <w:rPr>
          <w:rFonts w:ascii="Times New Roman" w:hAnsi="Times New Roman"/>
          <w:sz w:val="24"/>
          <w:szCs w:val="24"/>
        </w:rPr>
      </w:pPr>
      <w:r w:rsidRPr="0097120C">
        <w:rPr>
          <w:rFonts w:ascii="Times New Roman" w:hAnsi="Times New Roman"/>
          <w:sz w:val="24"/>
          <w:szCs w:val="24"/>
        </w:rPr>
        <w:t>Приложение 3</w:t>
      </w:r>
    </w:p>
    <w:p w:rsidR="0097120C" w:rsidRPr="0097120C" w:rsidRDefault="0097120C" w:rsidP="0097120C">
      <w:pPr>
        <w:jc w:val="center"/>
        <w:rPr>
          <w:rFonts w:ascii="Times New Roman" w:hAnsi="Times New Roman"/>
          <w:b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 xml:space="preserve">Отчет о проведении школьного этапа </w:t>
      </w:r>
      <w:r w:rsidRPr="0097120C">
        <w:rPr>
          <w:rFonts w:ascii="Times New Roman" w:hAnsi="Times New Roman"/>
          <w:b/>
          <w:bCs/>
          <w:sz w:val="24"/>
          <w:szCs w:val="24"/>
        </w:rPr>
        <w:t>конкурса исследовательских работ и  проектов учащихся  младшего школьного возраста «Я – исследователь»</w:t>
      </w:r>
    </w:p>
    <w:p w:rsidR="0097120C" w:rsidRPr="0097120C" w:rsidRDefault="0097120C" w:rsidP="0097120C">
      <w:pPr>
        <w:jc w:val="both"/>
        <w:rPr>
          <w:rFonts w:ascii="Times New Roman" w:hAnsi="Times New Roman"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>МБОУ</w:t>
      </w:r>
      <w:r w:rsidRPr="0097120C">
        <w:rPr>
          <w:rFonts w:ascii="Times New Roman" w:hAnsi="Times New Roman"/>
          <w:sz w:val="24"/>
          <w:szCs w:val="24"/>
        </w:rPr>
        <w:t>_______________________________________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Количество работ на школьном этапе</w:t>
            </w: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Ф.И.О. победителя школьного этапа, класс, тема работы, Ф.И.О. научного руководителя</w:t>
            </w: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bCs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Научно-техническое творчество, техника и технологии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Химия и биология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Астрономия и устройство Вселенной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20C" w:rsidRPr="0097120C" w:rsidRDefault="0097120C" w:rsidP="0097120C">
      <w:pPr>
        <w:jc w:val="both"/>
        <w:rPr>
          <w:rFonts w:ascii="Times New Roman" w:hAnsi="Times New Roman"/>
          <w:sz w:val="28"/>
          <w:szCs w:val="28"/>
        </w:rPr>
      </w:pPr>
    </w:p>
    <w:p w:rsidR="0097120C" w:rsidRPr="00386742" w:rsidRDefault="0097120C" w:rsidP="0097120C">
      <w:pPr>
        <w:jc w:val="both"/>
        <w:rPr>
          <w:rFonts w:ascii="Times New Roman" w:hAnsi="Times New Roman"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 xml:space="preserve">Директор МБОУ            </w:t>
      </w:r>
      <w:r w:rsidRPr="0097120C">
        <w:rPr>
          <w:rFonts w:ascii="Times New Roman" w:hAnsi="Times New Roman"/>
          <w:sz w:val="24"/>
          <w:szCs w:val="24"/>
        </w:rPr>
        <w:t xml:space="preserve">__________________             </w:t>
      </w:r>
      <w:r w:rsidRPr="0097120C">
        <w:rPr>
          <w:rFonts w:ascii="Times New Roman" w:hAnsi="Times New Roman"/>
          <w:b/>
          <w:sz w:val="24"/>
          <w:szCs w:val="24"/>
        </w:rPr>
        <w:t>Ф.И.О.</w:t>
      </w:r>
      <w:r w:rsidRPr="00386742">
        <w:rPr>
          <w:rFonts w:ascii="Times New Roman" w:hAnsi="Times New Roman"/>
          <w:sz w:val="24"/>
          <w:szCs w:val="24"/>
        </w:rPr>
        <w:t xml:space="preserve"> </w:t>
      </w:r>
    </w:p>
    <w:p w:rsidR="0097120C" w:rsidRPr="0097120C" w:rsidRDefault="0097120C" w:rsidP="0097120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 xml:space="preserve">Отчет о проведении школьного этапа </w:t>
      </w:r>
      <w:r w:rsidRPr="0097120C">
        <w:rPr>
          <w:rFonts w:ascii="Times New Roman" w:hAnsi="Times New Roman"/>
          <w:b/>
          <w:bCs/>
          <w:sz w:val="24"/>
          <w:szCs w:val="24"/>
        </w:rPr>
        <w:t xml:space="preserve">конкурса исследовательских работ и  проектов учащихся  младшего школьного возраста </w:t>
      </w:r>
      <w:r w:rsidRPr="0097120C">
        <w:rPr>
          <w:rFonts w:ascii="Times New Roman" w:hAnsi="Times New Roman"/>
          <w:b/>
          <w:sz w:val="24"/>
          <w:szCs w:val="24"/>
        </w:rPr>
        <w:t>«МАН «Искатель»</w:t>
      </w:r>
    </w:p>
    <w:p w:rsidR="0097120C" w:rsidRPr="0097120C" w:rsidRDefault="0097120C" w:rsidP="0097120C">
      <w:pPr>
        <w:jc w:val="center"/>
        <w:rPr>
          <w:rFonts w:ascii="Times New Roman" w:hAnsi="Times New Roman"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>МБОУ</w:t>
      </w:r>
      <w:r w:rsidRPr="0097120C">
        <w:rPr>
          <w:rFonts w:ascii="Times New Roman" w:hAnsi="Times New Roman"/>
          <w:sz w:val="24"/>
          <w:szCs w:val="24"/>
        </w:rPr>
        <w:t>_______________________________________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Количество работ на школьном этапе</w:t>
            </w: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20C">
              <w:rPr>
                <w:rFonts w:ascii="Times New Roman" w:hAnsi="Times New Roman"/>
                <w:b/>
                <w:sz w:val="24"/>
                <w:szCs w:val="24"/>
              </w:rPr>
              <w:t>Ф.И.О. победителя школьного этапа, класс, тема работы, Ф.И.О. научного руководителя</w:t>
            </w: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0C" w:rsidRPr="0097120C" w:rsidTr="00DC79E6">
        <w:tc>
          <w:tcPr>
            <w:tcW w:w="3190" w:type="dxa"/>
          </w:tcPr>
          <w:p w:rsidR="0097120C" w:rsidRPr="0097120C" w:rsidRDefault="0097120C" w:rsidP="00DC79E6">
            <w:pPr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120C" w:rsidRPr="0097120C" w:rsidRDefault="0097120C" w:rsidP="00DC7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20C" w:rsidRPr="00386742" w:rsidRDefault="0097120C" w:rsidP="0097120C">
      <w:pPr>
        <w:jc w:val="both"/>
        <w:rPr>
          <w:rFonts w:ascii="Times New Roman" w:hAnsi="Times New Roman"/>
          <w:sz w:val="24"/>
          <w:szCs w:val="24"/>
        </w:rPr>
      </w:pPr>
      <w:r w:rsidRPr="0097120C">
        <w:rPr>
          <w:rFonts w:ascii="Times New Roman" w:hAnsi="Times New Roman"/>
          <w:b/>
          <w:sz w:val="24"/>
          <w:szCs w:val="24"/>
        </w:rPr>
        <w:t xml:space="preserve">Директор МБОУ            </w:t>
      </w:r>
      <w:r w:rsidRPr="0097120C">
        <w:rPr>
          <w:rFonts w:ascii="Times New Roman" w:hAnsi="Times New Roman"/>
          <w:sz w:val="24"/>
          <w:szCs w:val="24"/>
        </w:rPr>
        <w:t xml:space="preserve">__________________             </w:t>
      </w:r>
      <w:r w:rsidRPr="0097120C">
        <w:rPr>
          <w:rFonts w:ascii="Times New Roman" w:hAnsi="Times New Roman"/>
          <w:b/>
          <w:sz w:val="24"/>
          <w:szCs w:val="24"/>
        </w:rPr>
        <w:t>Ф.И.О.</w:t>
      </w:r>
      <w:r w:rsidRPr="00386742">
        <w:rPr>
          <w:rFonts w:ascii="Times New Roman" w:hAnsi="Times New Roman"/>
          <w:sz w:val="24"/>
          <w:szCs w:val="24"/>
        </w:rPr>
        <w:t xml:space="preserve"> </w:t>
      </w:r>
    </w:p>
    <w:p w:rsidR="0058054C" w:rsidRDefault="0058054C"/>
    <w:sectPr w:rsidR="0058054C" w:rsidSect="0095798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16" w:rsidRDefault="00CB3016" w:rsidP="00957980">
      <w:pPr>
        <w:spacing w:after="0" w:line="240" w:lineRule="auto"/>
      </w:pPr>
      <w:r>
        <w:separator/>
      </w:r>
    </w:p>
  </w:endnote>
  <w:endnote w:type="continuationSeparator" w:id="0">
    <w:p w:rsidR="00CB3016" w:rsidRDefault="00CB3016" w:rsidP="0095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16" w:rsidRDefault="00CB3016" w:rsidP="00957980">
      <w:pPr>
        <w:spacing w:after="0" w:line="240" w:lineRule="auto"/>
      </w:pPr>
      <w:r>
        <w:separator/>
      </w:r>
    </w:p>
  </w:footnote>
  <w:footnote w:type="continuationSeparator" w:id="0">
    <w:p w:rsidR="00CB3016" w:rsidRDefault="00CB3016" w:rsidP="0095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723"/>
    <w:multiLevelType w:val="multilevel"/>
    <w:tmpl w:val="E7E4D3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">
    <w:nsid w:val="08BE2406"/>
    <w:multiLevelType w:val="hybridMultilevel"/>
    <w:tmpl w:val="72B8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F5B84"/>
    <w:multiLevelType w:val="multilevel"/>
    <w:tmpl w:val="55844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712622E"/>
    <w:multiLevelType w:val="singleLevel"/>
    <w:tmpl w:val="9CEC9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C65826"/>
    <w:multiLevelType w:val="multilevel"/>
    <w:tmpl w:val="C4F2F3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E358DD"/>
    <w:multiLevelType w:val="hybridMultilevel"/>
    <w:tmpl w:val="0D52459C"/>
    <w:lvl w:ilvl="0" w:tplc="84146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60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F660C8C"/>
    <w:multiLevelType w:val="hybridMultilevel"/>
    <w:tmpl w:val="2C787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F21E57"/>
    <w:multiLevelType w:val="multilevel"/>
    <w:tmpl w:val="E1F2C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DA0F63"/>
    <w:multiLevelType w:val="hybridMultilevel"/>
    <w:tmpl w:val="18DAB74A"/>
    <w:lvl w:ilvl="0" w:tplc="84146D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C"/>
    <w:rsid w:val="00232A03"/>
    <w:rsid w:val="002E3EAF"/>
    <w:rsid w:val="0036770E"/>
    <w:rsid w:val="003B5109"/>
    <w:rsid w:val="00425B67"/>
    <w:rsid w:val="0058054C"/>
    <w:rsid w:val="00593454"/>
    <w:rsid w:val="005D7433"/>
    <w:rsid w:val="0073324C"/>
    <w:rsid w:val="00957980"/>
    <w:rsid w:val="0097120C"/>
    <w:rsid w:val="00BF0BDB"/>
    <w:rsid w:val="00C10C6B"/>
    <w:rsid w:val="00CA3F52"/>
    <w:rsid w:val="00CB3016"/>
    <w:rsid w:val="00E07CC0"/>
    <w:rsid w:val="00E212BF"/>
    <w:rsid w:val="00E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20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7120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71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0C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10C6B"/>
    <w:rPr>
      <w:rFonts w:cs="Times New Roman"/>
      <w:color w:val="0000FF"/>
      <w:u w:val="single"/>
    </w:rPr>
  </w:style>
  <w:style w:type="character" w:customStyle="1" w:styleId="val">
    <w:name w:val="val"/>
    <w:basedOn w:val="a0"/>
    <w:rsid w:val="00C10C6B"/>
  </w:style>
  <w:style w:type="paragraph" w:customStyle="1" w:styleId="Default">
    <w:name w:val="Default"/>
    <w:rsid w:val="00C10C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C10C6B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10C6B"/>
    <w:pPr>
      <w:spacing w:line="201" w:lineRule="atLeast"/>
    </w:pPr>
    <w:rPr>
      <w:color w:val="auto"/>
    </w:rPr>
  </w:style>
  <w:style w:type="paragraph" w:styleId="a8">
    <w:name w:val="Body Text"/>
    <w:basedOn w:val="a"/>
    <w:link w:val="a9"/>
    <w:uiPriority w:val="99"/>
    <w:rsid w:val="00C10C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rsid w:val="00C10C6B"/>
    <w:rPr>
      <w:rFonts w:ascii="Arial" w:eastAsia="Times New Roman" w:hAnsi="Arial" w:cs="Arial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0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подзаголовок"/>
    <w:basedOn w:val="ab"/>
    <w:next w:val="ab"/>
    <w:uiPriority w:val="99"/>
    <w:rsid w:val="00C10C6B"/>
    <w:pPr>
      <w:ind w:firstLine="0"/>
      <w:jc w:val="center"/>
    </w:pPr>
    <w:rPr>
      <w:color w:val="auto"/>
    </w:rPr>
  </w:style>
  <w:style w:type="paragraph" w:customStyle="1" w:styleId="ab">
    <w:name w:val="основной"/>
    <w:uiPriority w:val="99"/>
    <w:rsid w:val="00C10C6B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c">
    <w:name w:val="заголовок"/>
    <w:basedOn w:val="ab"/>
    <w:next w:val="ab"/>
    <w:uiPriority w:val="99"/>
    <w:rsid w:val="00C10C6B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d">
    <w:name w:val="основной т."/>
    <w:uiPriority w:val="99"/>
    <w:rsid w:val="00C10C6B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5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7980"/>
  </w:style>
  <w:style w:type="paragraph" w:styleId="af0">
    <w:name w:val="footer"/>
    <w:basedOn w:val="a"/>
    <w:link w:val="af1"/>
    <w:uiPriority w:val="99"/>
    <w:semiHidden/>
    <w:unhideWhenUsed/>
    <w:rsid w:val="0095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5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20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7120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71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0C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10C6B"/>
    <w:rPr>
      <w:rFonts w:cs="Times New Roman"/>
      <w:color w:val="0000FF"/>
      <w:u w:val="single"/>
    </w:rPr>
  </w:style>
  <w:style w:type="character" w:customStyle="1" w:styleId="val">
    <w:name w:val="val"/>
    <w:basedOn w:val="a0"/>
    <w:rsid w:val="00C10C6B"/>
  </w:style>
  <w:style w:type="paragraph" w:customStyle="1" w:styleId="Default">
    <w:name w:val="Default"/>
    <w:rsid w:val="00C10C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C10C6B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10C6B"/>
    <w:pPr>
      <w:spacing w:line="201" w:lineRule="atLeast"/>
    </w:pPr>
    <w:rPr>
      <w:color w:val="auto"/>
    </w:rPr>
  </w:style>
  <w:style w:type="paragraph" w:styleId="a8">
    <w:name w:val="Body Text"/>
    <w:basedOn w:val="a"/>
    <w:link w:val="a9"/>
    <w:uiPriority w:val="99"/>
    <w:rsid w:val="00C10C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rsid w:val="00C10C6B"/>
    <w:rPr>
      <w:rFonts w:ascii="Arial" w:eastAsia="Times New Roman" w:hAnsi="Arial" w:cs="Arial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0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подзаголовок"/>
    <w:basedOn w:val="ab"/>
    <w:next w:val="ab"/>
    <w:uiPriority w:val="99"/>
    <w:rsid w:val="00C10C6B"/>
    <w:pPr>
      <w:ind w:firstLine="0"/>
      <w:jc w:val="center"/>
    </w:pPr>
    <w:rPr>
      <w:color w:val="auto"/>
    </w:rPr>
  </w:style>
  <w:style w:type="paragraph" w:customStyle="1" w:styleId="ab">
    <w:name w:val="основной"/>
    <w:uiPriority w:val="99"/>
    <w:rsid w:val="00C10C6B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c">
    <w:name w:val="заголовок"/>
    <w:basedOn w:val="ab"/>
    <w:next w:val="ab"/>
    <w:uiPriority w:val="99"/>
    <w:rsid w:val="00C10C6B"/>
    <w:pPr>
      <w:ind w:firstLine="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d">
    <w:name w:val="основной т."/>
    <w:uiPriority w:val="99"/>
    <w:rsid w:val="00C10C6B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5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7980"/>
  </w:style>
  <w:style w:type="paragraph" w:styleId="af0">
    <w:name w:val="footer"/>
    <w:basedOn w:val="a"/>
    <w:link w:val="af1"/>
    <w:uiPriority w:val="99"/>
    <w:semiHidden/>
    <w:unhideWhenUsed/>
    <w:rsid w:val="0095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5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imea-ma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6vodoley19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.lysych@yandex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rimea-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067C-B8B7-4DED-BDA5-CBFBDC40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Тур А.С.</cp:lastModifiedBy>
  <cp:revision>3</cp:revision>
  <cp:lastPrinted>2015-10-22T08:10:00Z</cp:lastPrinted>
  <dcterms:created xsi:type="dcterms:W3CDTF">2015-12-01T20:35:00Z</dcterms:created>
  <dcterms:modified xsi:type="dcterms:W3CDTF">2015-12-01T20:35:00Z</dcterms:modified>
</cp:coreProperties>
</file>